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3C" w:rsidRPr="00DA4472" w:rsidRDefault="00715BC6" w:rsidP="008924A5">
      <w:pPr>
        <w:jc w:val="center"/>
        <w:rPr>
          <w:rFonts w:ascii="微软雅黑" w:eastAsia="微软雅黑" w:hAnsi="微软雅黑"/>
          <w:b/>
          <w:sz w:val="48"/>
          <w:szCs w:val="48"/>
        </w:rPr>
      </w:pPr>
      <w:r w:rsidRPr="00DA4472">
        <w:rPr>
          <w:rFonts w:ascii="微软雅黑" w:eastAsia="微软雅黑" w:hAnsi="微软雅黑" w:hint="eastAsia"/>
          <w:b/>
          <w:sz w:val="48"/>
          <w:szCs w:val="48"/>
        </w:rPr>
        <w:t>中山</w:t>
      </w:r>
      <w:r w:rsidR="004740C4" w:rsidRPr="00DA4472">
        <w:rPr>
          <w:rFonts w:ascii="微软雅黑" w:eastAsia="微软雅黑" w:hAnsi="微软雅黑" w:hint="eastAsia"/>
          <w:b/>
          <w:sz w:val="48"/>
          <w:szCs w:val="48"/>
        </w:rPr>
        <w:t>武藏公司校园招聘</w:t>
      </w:r>
    </w:p>
    <w:p w:rsidR="000E5EF9" w:rsidRPr="00725400" w:rsidRDefault="002F3F64" w:rsidP="008924A5">
      <w:pPr>
        <w:rPr>
          <w:rFonts w:ascii="微软雅黑" w:eastAsia="微软雅黑" w:hAnsi="微软雅黑" w:cs="宋体"/>
          <w:b/>
          <w:color w:val="FF0000"/>
          <w:kern w:val="0"/>
          <w:sz w:val="24"/>
          <w:szCs w:val="24"/>
        </w:rPr>
      </w:pPr>
      <w:r w:rsidRPr="00725400">
        <w:rPr>
          <w:rFonts w:ascii="微软雅黑" w:eastAsia="微软雅黑" w:hAnsi="微软雅黑" w:cs="宋体" w:hint="eastAsia"/>
          <w:b/>
          <w:color w:val="FF0000"/>
          <w:kern w:val="0"/>
          <w:sz w:val="24"/>
          <w:szCs w:val="24"/>
        </w:rPr>
        <w:t>一、</w:t>
      </w:r>
      <w:r w:rsidR="00D40BA1" w:rsidRPr="00725400">
        <w:rPr>
          <w:rFonts w:ascii="微软雅黑" w:eastAsia="微软雅黑" w:hAnsi="微软雅黑" w:cs="宋体" w:hint="eastAsia"/>
          <w:b/>
          <w:color w:val="FF0000"/>
          <w:kern w:val="0"/>
          <w:sz w:val="24"/>
          <w:szCs w:val="24"/>
        </w:rPr>
        <w:t>公司介绍：</w:t>
      </w:r>
    </w:p>
    <w:p w:rsidR="00BF0D31" w:rsidRPr="00EA6377" w:rsidRDefault="000E5EF9" w:rsidP="00BB7F2D">
      <w:pPr>
        <w:ind w:firstLineChars="250" w:firstLine="600"/>
        <w:rPr>
          <w:rFonts w:ascii="微软雅黑" w:eastAsia="微软雅黑" w:hAnsi="微软雅黑" w:cs="宋体"/>
          <w:kern w:val="0"/>
          <w:sz w:val="24"/>
          <w:szCs w:val="24"/>
        </w:rPr>
      </w:pPr>
      <w:r w:rsidRPr="00EA6377">
        <w:rPr>
          <w:rFonts w:ascii="微软雅黑" w:eastAsia="微软雅黑" w:hAnsi="微软雅黑" w:cs="宋体" w:hint="eastAsia"/>
          <w:kern w:val="0"/>
          <w:sz w:val="24"/>
          <w:szCs w:val="24"/>
        </w:rPr>
        <w:t>武藏精密株式会社是一个拥有</w:t>
      </w:r>
      <w:r w:rsidR="00A55ED5">
        <w:rPr>
          <w:rFonts w:ascii="微软雅黑" w:eastAsia="微软雅黑" w:hAnsi="微软雅黑" w:cs="宋体"/>
          <w:kern w:val="0"/>
          <w:sz w:val="24"/>
          <w:szCs w:val="24"/>
        </w:rPr>
        <w:t>8</w:t>
      </w:r>
      <w:r w:rsidRPr="00EA6377">
        <w:rPr>
          <w:rFonts w:ascii="微软雅黑" w:eastAsia="微软雅黑" w:hAnsi="微软雅黑" w:cs="宋体" w:hint="eastAsia"/>
          <w:kern w:val="0"/>
          <w:sz w:val="24"/>
          <w:szCs w:val="24"/>
        </w:rPr>
        <w:t>0多年历史的跨国企业，自创建以来以预知市场需求及研制独特的技术，以高质量、低成本及环保型产品主攻全球汽车和摩托车市场。凭借武藏精密的工程研制能力及一体化生产体系，承诺向全世界提供具有魅力的、独一无二的武藏产品。</w:t>
      </w:r>
      <w:r w:rsidRPr="00EA6377">
        <w:rPr>
          <w:rFonts w:ascii="微软雅黑" w:eastAsia="微软雅黑" w:hAnsi="微软雅黑" w:cs="宋体" w:hint="eastAsia"/>
          <w:kern w:val="0"/>
          <w:sz w:val="24"/>
          <w:szCs w:val="24"/>
        </w:rPr>
        <w:br/>
        <w:t xml:space="preserve">    武藏精密汽车零部件（中山）有限公司</w:t>
      </w:r>
      <w:r w:rsidRPr="00EA6377">
        <w:rPr>
          <w:rFonts w:ascii="微软雅黑" w:eastAsia="微软雅黑" w:hAnsi="微软雅黑"/>
          <w:sz w:val="24"/>
          <w:szCs w:val="24"/>
        </w:rPr>
        <w:t>是日本武藏精密工业株式会社于2003年在中山市火炬高技术产业开发区投资建立的独资</w:t>
      </w:r>
      <w:hyperlink r:id="rId7" w:tgtFrame="_blank" w:history="1">
        <w:r w:rsidRPr="00EA6377">
          <w:rPr>
            <w:rStyle w:val="a7"/>
            <w:rFonts w:ascii="微软雅黑" w:eastAsia="微软雅黑" w:hAnsi="微软雅黑"/>
            <w:color w:val="auto"/>
            <w:sz w:val="24"/>
            <w:szCs w:val="24"/>
            <w:u w:val="none"/>
          </w:rPr>
          <w:t>企业</w:t>
        </w:r>
      </w:hyperlink>
      <w:r w:rsidRPr="00EA6377">
        <w:rPr>
          <w:rFonts w:ascii="微软雅黑" w:eastAsia="微软雅黑" w:hAnsi="微软雅黑"/>
          <w:sz w:val="24"/>
          <w:szCs w:val="24"/>
        </w:rPr>
        <w:t>，伴随着中国汽车</w:t>
      </w:r>
      <w:hyperlink r:id="rId8" w:tgtFrame="_blank" w:history="1">
        <w:r w:rsidRPr="00EA6377">
          <w:rPr>
            <w:rStyle w:val="a7"/>
            <w:rFonts w:ascii="微软雅黑" w:eastAsia="微软雅黑" w:hAnsi="微软雅黑"/>
            <w:color w:val="auto"/>
            <w:sz w:val="24"/>
            <w:szCs w:val="24"/>
            <w:u w:val="none"/>
          </w:rPr>
          <w:t>市场</w:t>
        </w:r>
      </w:hyperlink>
      <w:r w:rsidRPr="00EA6377">
        <w:rPr>
          <w:rFonts w:ascii="微软雅黑" w:eastAsia="微软雅黑" w:hAnsi="微软雅黑"/>
          <w:sz w:val="24"/>
          <w:szCs w:val="24"/>
        </w:rPr>
        <w:t>的高速增长，</w:t>
      </w:r>
      <w:r w:rsidR="006A5458" w:rsidRPr="00EA6377">
        <w:rPr>
          <w:rFonts w:ascii="微软雅黑" w:eastAsia="微软雅黑" w:hAnsi="微软雅黑" w:hint="eastAsia"/>
          <w:sz w:val="24"/>
          <w:szCs w:val="24"/>
        </w:rPr>
        <w:t>我司主要</w:t>
      </w:r>
      <w:r w:rsidRPr="00EA6377">
        <w:rPr>
          <w:rFonts w:ascii="微软雅黑" w:eastAsia="微软雅黑" w:hAnsi="微软雅黑" w:cs="宋体" w:hint="eastAsia"/>
          <w:kern w:val="0"/>
          <w:sz w:val="24"/>
          <w:szCs w:val="24"/>
        </w:rPr>
        <w:t>生产及销售</w:t>
      </w:r>
      <w:r w:rsidR="006A5458" w:rsidRPr="00EA6377">
        <w:rPr>
          <w:rFonts w:ascii="微软雅黑" w:eastAsia="微软雅黑" w:hAnsi="微软雅黑" w:cs="宋体" w:hint="eastAsia"/>
          <w:kern w:val="0"/>
          <w:sz w:val="24"/>
          <w:szCs w:val="24"/>
        </w:rPr>
        <w:t>的产品有</w:t>
      </w:r>
      <w:r w:rsidRPr="00EA6377">
        <w:rPr>
          <w:rFonts w:ascii="微软雅黑" w:eastAsia="微软雅黑" w:hAnsi="微软雅黑" w:cs="宋体" w:hint="eastAsia"/>
          <w:kern w:val="0"/>
          <w:sz w:val="24"/>
          <w:szCs w:val="24"/>
        </w:rPr>
        <w:t>：变速箱齿轮、差速器、行星齿轮同步器；发动机用平衡轴、凸轮轴; 悬挂及转向球头连接组件。产品分</w:t>
      </w:r>
      <w:r w:rsidR="006A5458" w:rsidRPr="00EA6377">
        <w:rPr>
          <w:rFonts w:ascii="微软雅黑" w:eastAsia="微软雅黑" w:hAnsi="微软雅黑" w:cs="宋体" w:hint="eastAsia"/>
          <w:kern w:val="0"/>
          <w:sz w:val="24"/>
          <w:szCs w:val="24"/>
        </w:rPr>
        <w:t>销</w:t>
      </w:r>
      <w:r w:rsidRPr="00EA6377">
        <w:rPr>
          <w:rFonts w:ascii="微软雅黑" w:eastAsia="微软雅黑" w:hAnsi="微软雅黑" w:cs="宋体" w:hint="eastAsia"/>
          <w:kern w:val="0"/>
          <w:sz w:val="24"/>
          <w:szCs w:val="24"/>
        </w:rPr>
        <w:t>中国及境外地区，是世界多个国家著名品牌汽车的配套供应商。</w:t>
      </w:r>
    </w:p>
    <w:p w:rsidR="00DE2C52" w:rsidRPr="0050548B" w:rsidRDefault="00DE2C52" w:rsidP="00DE2C52">
      <w:pPr>
        <w:ind w:firstLineChars="200" w:firstLine="480"/>
        <w:rPr>
          <w:rFonts w:ascii="微软雅黑" w:eastAsia="微软雅黑" w:hAnsi="微软雅黑" w:cs="宋体"/>
          <w:kern w:val="0"/>
          <w:sz w:val="24"/>
          <w:szCs w:val="24"/>
        </w:rPr>
      </w:pPr>
      <w:r w:rsidRPr="0050548B">
        <w:rPr>
          <w:rFonts w:ascii="微软雅黑" w:eastAsia="微软雅黑" w:hAnsi="微软雅黑" w:cs="宋体" w:hint="eastAsia"/>
          <w:b/>
          <w:kern w:val="0"/>
          <w:sz w:val="24"/>
          <w:szCs w:val="24"/>
        </w:rPr>
        <w:t>我们的</w:t>
      </w:r>
      <w:r w:rsidRPr="0050548B">
        <w:rPr>
          <w:rFonts w:ascii="微软雅黑" w:eastAsia="微软雅黑" w:hAnsi="微软雅黑" w:cs="宋体"/>
          <w:b/>
          <w:kern w:val="0"/>
          <w:sz w:val="24"/>
          <w:szCs w:val="24"/>
        </w:rPr>
        <w:t>三大强项：</w:t>
      </w:r>
    </w:p>
    <w:p w:rsidR="00DE2C52" w:rsidRPr="009E5D3B" w:rsidRDefault="00DE2C52" w:rsidP="00DE2C52">
      <w:pPr>
        <w:ind w:firstLineChars="200" w:firstLine="480"/>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Pr>
          <w:rFonts w:ascii="微软雅黑" w:eastAsia="微软雅黑" w:hAnsi="微软雅黑" w:cs="宋体"/>
          <w:kern w:val="0"/>
          <w:sz w:val="24"/>
          <w:szCs w:val="24"/>
        </w:rPr>
        <w:t xml:space="preserve">. </w:t>
      </w:r>
      <w:r w:rsidRPr="009E5D3B">
        <w:rPr>
          <w:rFonts w:ascii="微软雅黑" w:eastAsia="微软雅黑" w:hAnsi="微软雅黑" w:cs="宋体" w:hint="eastAsia"/>
          <w:kern w:val="0"/>
          <w:sz w:val="24"/>
          <w:szCs w:val="24"/>
        </w:rPr>
        <w:t>拥有在</w:t>
      </w:r>
      <w:r w:rsidRPr="00AD1A52">
        <w:rPr>
          <w:rFonts w:ascii="微软雅黑" w:eastAsia="微软雅黑" w:hAnsi="微软雅黑" w:cs="宋体" w:hint="eastAsia"/>
          <w:kern w:val="0"/>
          <w:sz w:val="24"/>
          <w:szCs w:val="24"/>
        </w:rPr>
        <w:t>14个</w:t>
      </w:r>
      <w:r w:rsidRPr="009E5D3B">
        <w:rPr>
          <w:rFonts w:ascii="微软雅黑" w:eastAsia="微软雅黑" w:hAnsi="微软雅黑" w:cs="宋体" w:hint="eastAsia"/>
          <w:kern w:val="0"/>
          <w:sz w:val="24"/>
          <w:szCs w:val="24"/>
        </w:rPr>
        <w:t>国家，29个制造据点的全球化生产体制。现在有约2万的武藏人分布在世界各地的分公司。</w:t>
      </w:r>
    </w:p>
    <w:p w:rsidR="00DE2C52" w:rsidRPr="009E5D3B" w:rsidRDefault="00DE2C52" w:rsidP="00DE2C52">
      <w:pPr>
        <w:ind w:firstLineChars="200" w:firstLine="480"/>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Pr>
          <w:rFonts w:ascii="微软雅黑" w:eastAsia="微软雅黑" w:hAnsi="微软雅黑" w:cs="宋体"/>
          <w:kern w:val="0"/>
          <w:sz w:val="24"/>
          <w:szCs w:val="24"/>
        </w:rPr>
        <w:t xml:space="preserve">. </w:t>
      </w:r>
      <w:r w:rsidRPr="00C35DC6">
        <w:rPr>
          <w:rFonts w:ascii="微软雅黑" w:eastAsia="微软雅黑" w:hAnsi="微软雅黑" w:cs="宋体" w:hint="eastAsia"/>
          <w:kern w:val="0"/>
          <w:sz w:val="24"/>
          <w:szCs w:val="24"/>
        </w:rPr>
        <w:t>武藏的强项，在于能实现客户需求的产品开发能力、以及从锻造到组装的一体化生产体系。同时还有支撑锻造工艺的模具制造技术与工具研削技术，生产线上的品质保证体制等一系列辅助一体化生产体系的强力周边技术。而这些强项，不仅存在于日本总公司，而且在武藏集团全球各公司中也得到高度的开展。我们一直致力于构建全球化最优化生产体制，向世界各国的客户提供稳定的武藏产品。</w:t>
      </w:r>
    </w:p>
    <w:p w:rsidR="00DE2C52" w:rsidRPr="009E5D3B" w:rsidRDefault="00DE2C52" w:rsidP="00DE2C52">
      <w:pPr>
        <w:ind w:firstLineChars="200" w:firstLine="480"/>
        <w:rPr>
          <w:rFonts w:ascii="微软雅黑" w:eastAsia="微软雅黑" w:hAnsi="微软雅黑" w:cs="Arial"/>
          <w:sz w:val="24"/>
          <w:szCs w:val="24"/>
        </w:rPr>
      </w:pPr>
      <w:r>
        <w:rPr>
          <w:rFonts w:ascii="微软雅黑" w:eastAsia="微软雅黑" w:hAnsi="微软雅黑" w:cs="宋体" w:hint="eastAsia"/>
          <w:kern w:val="0"/>
          <w:sz w:val="24"/>
          <w:szCs w:val="24"/>
        </w:rPr>
        <w:t>3</w:t>
      </w:r>
      <w:r>
        <w:rPr>
          <w:rFonts w:ascii="微软雅黑" w:eastAsia="微软雅黑" w:hAnsi="微软雅黑" w:cs="宋体"/>
          <w:kern w:val="0"/>
          <w:sz w:val="24"/>
          <w:szCs w:val="24"/>
        </w:rPr>
        <w:t xml:space="preserve">. </w:t>
      </w:r>
      <w:r w:rsidRPr="009E5D3B">
        <w:rPr>
          <w:rFonts w:ascii="微软雅黑" w:eastAsia="微软雅黑" w:hAnsi="微软雅黑" w:cs="宋体" w:hint="eastAsia"/>
          <w:kern w:val="0"/>
          <w:sz w:val="24"/>
          <w:szCs w:val="24"/>
        </w:rPr>
        <w:t>能实现客户需求的产品开发能力。以球头为主体的悬挂零部件、转向零部件、变速箱或电动汽车用的减速机必备的差速器总成等，均由</w:t>
      </w:r>
      <w:r>
        <w:rPr>
          <w:rFonts w:ascii="微软雅黑" w:eastAsia="微软雅黑" w:hAnsi="微软雅黑" w:cs="宋体" w:hint="eastAsia"/>
          <w:color w:val="000000" w:themeColor="text1"/>
          <w:kern w:val="0"/>
          <w:sz w:val="24"/>
          <w:szCs w:val="24"/>
        </w:rPr>
        <w:t>我们</w:t>
      </w:r>
      <w:r>
        <w:rPr>
          <w:rFonts w:ascii="微软雅黑" w:eastAsia="微软雅黑" w:hAnsi="微软雅黑" w:cs="宋体"/>
          <w:kern w:val="0"/>
          <w:sz w:val="24"/>
          <w:szCs w:val="24"/>
        </w:rPr>
        <w:t>自行</w:t>
      </w:r>
      <w:r w:rsidRPr="009E5D3B">
        <w:rPr>
          <w:rFonts w:ascii="微软雅黑" w:eastAsia="微软雅黑" w:hAnsi="微软雅黑" w:cs="宋体" w:hint="eastAsia"/>
          <w:kern w:val="0"/>
          <w:sz w:val="24"/>
          <w:szCs w:val="24"/>
        </w:rPr>
        <w:t>设计开发，并能根据产品研发结果进行设备制作、工具研磨、产品检测，以保证能给客户提供合格的产品。</w:t>
      </w:r>
    </w:p>
    <w:p w:rsidR="00A22C7B" w:rsidRPr="00725400" w:rsidRDefault="0079170D" w:rsidP="008924A5">
      <w:pPr>
        <w:rPr>
          <w:rFonts w:ascii="微软雅黑" w:eastAsia="微软雅黑" w:hAnsi="微软雅黑" w:cs="宋体"/>
          <w:b/>
          <w:color w:val="FF0000"/>
          <w:kern w:val="0"/>
          <w:sz w:val="24"/>
          <w:szCs w:val="24"/>
        </w:rPr>
      </w:pPr>
      <w:r w:rsidRPr="00725400">
        <w:rPr>
          <w:rFonts w:ascii="微软雅黑" w:eastAsia="微软雅黑" w:hAnsi="微软雅黑" w:cs="宋体" w:hint="eastAsia"/>
          <w:b/>
          <w:color w:val="FF0000"/>
          <w:kern w:val="0"/>
          <w:sz w:val="24"/>
          <w:szCs w:val="24"/>
        </w:rPr>
        <w:t>二</w:t>
      </w:r>
      <w:r w:rsidR="002F3F64" w:rsidRPr="00725400">
        <w:rPr>
          <w:rFonts w:ascii="微软雅黑" w:eastAsia="微软雅黑" w:hAnsi="微软雅黑" w:cs="宋体" w:hint="eastAsia"/>
          <w:b/>
          <w:color w:val="FF0000"/>
          <w:kern w:val="0"/>
          <w:sz w:val="24"/>
          <w:szCs w:val="24"/>
        </w:rPr>
        <w:t>、</w:t>
      </w:r>
      <w:r w:rsidR="00A22C7B" w:rsidRPr="00725400">
        <w:rPr>
          <w:rFonts w:ascii="微软雅黑" w:eastAsia="微软雅黑" w:hAnsi="微软雅黑" w:cs="宋体" w:hint="eastAsia"/>
          <w:b/>
          <w:color w:val="FF0000"/>
          <w:kern w:val="0"/>
          <w:sz w:val="24"/>
          <w:szCs w:val="24"/>
        </w:rPr>
        <w:t>福利介绍：</w:t>
      </w:r>
    </w:p>
    <w:p w:rsidR="00AD702D" w:rsidRPr="0032779F"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t>1. 工作时间：平均每周工作</w:t>
      </w:r>
      <w:r w:rsidRPr="0032779F">
        <w:rPr>
          <w:rFonts w:ascii="微软雅黑" w:eastAsia="微软雅黑" w:hAnsi="微软雅黑" w:cs="Arial"/>
          <w:sz w:val="24"/>
          <w:szCs w:val="24"/>
        </w:rPr>
        <w:t>5天8小时，</w:t>
      </w:r>
      <w:r w:rsidRPr="0032779F">
        <w:rPr>
          <w:rFonts w:ascii="微软雅黑" w:eastAsia="微软雅黑" w:hAnsi="微软雅黑" w:cs="Arial" w:hint="eastAsia"/>
          <w:sz w:val="24"/>
          <w:szCs w:val="24"/>
        </w:rPr>
        <w:t>夏天有高温</w:t>
      </w:r>
      <w:r>
        <w:rPr>
          <w:rFonts w:ascii="微软雅黑" w:eastAsia="微软雅黑" w:hAnsi="微软雅黑" w:cs="Arial" w:hint="eastAsia"/>
          <w:sz w:val="24"/>
          <w:szCs w:val="24"/>
        </w:rPr>
        <w:t>小</w:t>
      </w:r>
      <w:r>
        <w:rPr>
          <w:rFonts w:ascii="微软雅黑" w:eastAsia="微软雅黑" w:hAnsi="微软雅黑" w:cs="Arial"/>
          <w:sz w:val="24"/>
          <w:szCs w:val="24"/>
        </w:rPr>
        <w:t>暑假</w:t>
      </w:r>
      <w:r w:rsidRPr="0032779F">
        <w:rPr>
          <w:rFonts w:ascii="微软雅黑" w:eastAsia="微软雅黑" w:hAnsi="微软雅黑" w:cs="Arial" w:hint="eastAsia"/>
          <w:sz w:val="24"/>
          <w:szCs w:val="24"/>
        </w:rPr>
        <w:t>。</w:t>
      </w:r>
    </w:p>
    <w:p w:rsidR="00AD702D" w:rsidRPr="0032779F"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lastRenderedPageBreak/>
        <w:t>2. 薪酬福利：</w:t>
      </w:r>
      <w:r w:rsidRPr="0032779F">
        <w:rPr>
          <w:rFonts w:ascii="微软雅黑" w:eastAsia="微软雅黑" w:hAnsi="微软雅黑" w:cs="Arial"/>
          <w:sz w:val="24"/>
          <w:szCs w:val="24"/>
        </w:rPr>
        <w:t>每年上调工资，</w:t>
      </w:r>
      <w:r w:rsidRPr="0032779F">
        <w:rPr>
          <w:rFonts w:ascii="微软雅黑" w:eastAsia="微软雅黑" w:hAnsi="微软雅黑" w:cs="Arial" w:hint="eastAsia"/>
          <w:sz w:val="24"/>
          <w:szCs w:val="24"/>
        </w:rPr>
        <w:t>每季度发放季度奖金，此外</w:t>
      </w:r>
      <w:r>
        <w:rPr>
          <w:rFonts w:ascii="微软雅黑" w:eastAsia="微软雅黑" w:hAnsi="微软雅黑" w:cs="Arial" w:hint="eastAsia"/>
          <w:sz w:val="24"/>
          <w:szCs w:val="24"/>
        </w:rPr>
        <w:t>还</w:t>
      </w:r>
      <w:r w:rsidRPr="0032779F">
        <w:rPr>
          <w:rFonts w:ascii="微软雅黑" w:eastAsia="微软雅黑" w:hAnsi="微软雅黑" w:cs="Arial" w:hint="eastAsia"/>
          <w:sz w:val="24"/>
          <w:szCs w:val="24"/>
        </w:rPr>
        <w:t>有住房补贴、交通补贴、就餐补贴、上下班车等。</w:t>
      </w:r>
    </w:p>
    <w:p w:rsidR="00AD702D" w:rsidRPr="0032779F"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t>3. 教育培训：提供各类国内外培训，</w:t>
      </w:r>
      <w:r>
        <w:rPr>
          <w:rFonts w:ascii="微软雅黑" w:eastAsia="微软雅黑" w:hAnsi="微软雅黑" w:cs="Arial" w:hint="eastAsia"/>
          <w:sz w:val="24"/>
          <w:szCs w:val="24"/>
        </w:rPr>
        <w:t>及</w:t>
      </w:r>
      <w:r w:rsidRPr="0032779F">
        <w:rPr>
          <w:rFonts w:ascii="微软雅黑" w:eastAsia="微软雅黑" w:hAnsi="微软雅黑" w:cs="Arial" w:hint="eastAsia"/>
          <w:sz w:val="24"/>
          <w:szCs w:val="24"/>
        </w:rPr>
        <w:t>良好的职业发展平台。</w:t>
      </w:r>
    </w:p>
    <w:p w:rsidR="00AD702D" w:rsidRPr="0032779F"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t>4. 保险类：</w:t>
      </w:r>
      <w:r w:rsidRPr="0032779F">
        <w:rPr>
          <w:rFonts w:ascii="微软雅黑" w:eastAsia="微软雅黑" w:hAnsi="微软雅黑" w:cs="Arial"/>
          <w:sz w:val="24"/>
          <w:szCs w:val="24"/>
        </w:rPr>
        <w:t>按国家规定购买社会保险</w:t>
      </w:r>
      <w:r w:rsidRPr="0032779F">
        <w:rPr>
          <w:rFonts w:ascii="微软雅黑" w:eastAsia="微软雅黑" w:hAnsi="微软雅黑" w:cs="Arial" w:hint="eastAsia"/>
          <w:sz w:val="24"/>
          <w:szCs w:val="24"/>
        </w:rPr>
        <w:t>及公积金，并为全体员工</w:t>
      </w:r>
      <w:r>
        <w:rPr>
          <w:rFonts w:ascii="微软雅黑" w:eastAsia="微软雅黑" w:hAnsi="微软雅黑" w:cs="Arial" w:hint="eastAsia"/>
          <w:sz w:val="24"/>
          <w:szCs w:val="24"/>
        </w:rPr>
        <w:t>免费</w:t>
      </w:r>
      <w:r w:rsidRPr="0032779F">
        <w:rPr>
          <w:rFonts w:ascii="微软雅黑" w:eastAsia="微软雅黑" w:hAnsi="微软雅黑" w:cs="Arial"/>
          <w:sz w:val="24"/>
          <w:szCs w:val="24"/>
        </w:rPr>
        <w:t>购</w:t>
      </w:r>
      <w:r w:rsidRPr="00CA13D7">
        <w:rPr>
          <w:rFonts w:ascii="微软雅黑" w:eastAsia="微软雅黑" w:hAnsi="微软雅黑" w:cs="Arial"/>
          <w:sz w:val="24"/>
          <w:szCs w:val="24"/>
        </w:rPr>
        <w:t>买</w:t>
      </w:r>
      <w:r w:rsidRPr="0021173A">
        <w:rPr>
          <w:rFonts w:ascii="微软雅黑" w:eastAsia="微软雅黑" w:hAnsi="微软雅黑" w:cs="Arial"/>
          <w:sz w:val="24"/>
          <w:szCs w:val="24"/>
        </w:rPr>
        <w:t>商业</w:t>
      </w:r>
      <w:r w:rsidRPr="0021173A">
        <w:rPr>
          <w:rFonts w:ascii="微软雅黑" w:eastAsia="微软雅黑" w:hAnsi="微软雅黑" w:cs="Arial" w:hint="eastAsia"/>
          <w:sz w:val="24"/>
          <w:szCs w:val="24"/>
        </w:rPr>
        <w:t>意外</w:t>
      </w:r>
      <w:r w:rsidRPr="0021173A">
        <w:rPr>
          <w:rFonts w:ascii="微软雅黑" w:eastAsia="微软雅黑" w:hAnsi="微软雅黑" w:cs="Arial"/>
          <w:sz w:val="24"/>
          <w:szCs w:val="24"/>
        </w:rPr>
        <w:t>保险</w:t>
      </w:r>
      <w:r w:rsidRPr="00CA13D7">
        <w:rPr>
          <w:rFonts w:ascii="微软雅黑" w:eastAsia="微软雅黑" w:hAnsi="微软雅黑" w:cs="Arial" w:hint="eastAsia"/>
          <w:sz w:val="24"/>
          <w:szCs w:val="24"/>
        </w:rPr>
        <w:t>。</w:t>
      </w:r>
    </w:p>
    <w:p w:rsidR="00AD702D" w:rsidRPr="0032779F"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t>5. 娱乐设施：</w:t>
      </w:r>
      <w:r w:rsidRPr="0032779F">
        <w:rPr>
          <w:rFonts w:ascii="微软雅黑" w:eastAsia="微软雅黑" w:hAnsi="微软雅黑" w:cs="Arial"/>
          <w:sz w:val="24"/>
          <w:szCs w:val="24"/>
        </w:rPr>
        <w:t>厂区有篮球场、</w:t>
      </w:r>
      <w:r w:rsidRPr="0032779F">
        <w:rPr>
          <w:rFonts w:ascii="微软雅黑" w:eastAsia="微软雅黑" w:hAnsi="微软雅黑" w:cs="Arial" w:hint="eastAsia"/>
          <w:sz w:val="24"/>
          <w:szCs w:val="24"/>
        </w:rPr>
        <w:t>台球区、图书室</w:t>
      </w:r>
      <w:r>
        <w:rPr>
          <w:rFonts w:ascii="微软雅黑" w:eastAsia="微软雅黑" w:hAnsi="微软雅黑" w:cs="Arial" w:hint="eastAsia"/>
          <w:sz w:val="24"/>
          <w:szCs w:val="24"/>
        </w:rPr>
        <w:t>，</w:t>
      </w:r>
      <w:r w:rsidRPr="00CA13D7">
        <w:rPr>
          <w:rFonts w:ascii="微软雅黑" w:eastAsia="微软雅黑" w:hAnsi="微软雅黑" w:cs="Arial"/>
          <w:sz w:val="24"/>
          <w:szCs w:val="24"/>
        </w:rPr>
        <w:t>健身房</w:t>
      </w:r>
      <w:r w:rsidRPr="0032779F">
        <w:rPr>
          <w:rFonts w:ascii="微软雅黑" w:eastAsia="微软雅黑" w:hAnsi="微软雅黑" w:cs="Arial" w:hint="eastAsia"/>
          <w:sz w:val="24"/>
          <w:szCs w:val="24"/>
        </w:rPr>
        <w:t>等，</w:t>
      </w:r>
      <w:r w:rsidRPr="0032779F">
        <w:rPr>
          <w:rFonts w:ascii="微软雅黑" w:eastAsia="微软雅黑" w:hAnsi="微软雅黑" w:cs="Arial"/>
          <w:sz w:val="24"/>
          <w:szCs w:val="24"/>
        </w:rPr>
        <w:t>组织丰富的娱乐活动</w:t>
      </w:r>
      <w:r w:rsidRPr="0032779F">
        <w:rPr>
          <w:rFonts w:ascii="微软雅黑" w:eastAsia="微软雅黑" w:hAnsi="微软雅黑" w:cs="Arial" w:hint="eastAsia"/>
          <w:sz w:val="24"/>
          <w:szCs w:val="24"/>
        </w:rPr>
        <w:t>。</w:t>
      </w:r>
    </w:p>
    <w:p w:rsidR="00AD702D" w:rsidRPr="0032779F" w:rsidRDefault="00AD702D" w:rsidP="00AD702D">
      <w:pPr>
        <w:ind w:leftChars="62" w:left="130" w:firstLineChars="150" w:firstLine="360"/>
        <w:rPr>
          <w:rFonts w:ascii="微软雅黑" w:eastAsia="微软雅黑" w:hAnsi="微软雅黑" w:cs="Arial"/>
          <w:sz w:val="24"/>
          <w:szCs w:val="24"/>
        </w:rPr>
      </w:pPr>
      <w:r w:rsidRPr="0032779F">
        <w:rPr>
          <w:rFonts w:ascii="微软雅黑" w:eastAsia="微软雅黑" w:hAnsi="微软雅黑" w:cs="Arial" w:hint="eastAsia"/>
          <w:sz w:val="24"/>
          <w:szCs w:val="24"/>
        </w:rPr>
        <w:t>6. 其它福利：节日礼品、生日礼金、每年全员免费体检</w:t>
      </w:r>
      <w:r>
        <w:rPr>
          <w:rFonts w:ascii="微软雅黑" w:hAnsi="微软雅黑" w:cs="Arial" w:hint="eastAsia"/>
          <w:sz w:val="24"/>
          <w:szCs w:val="24"/>
        </w:rPr>
        <w:t>、</w:t>
      </w:r>
      <w:r w:rsidRPr="00CD3364">
        <w:rPr>
          <w:rFonts w:ascii="微软雅黑" w:eastAsia="微软雅黑" w:hAnsi="微软雅黑" w:cs="Arial" w:hint="eastAsia"/>
          <w:sz w:val="24"/>
          <w:szCs w:val="24"/>
        </w:rPr>
        <w:t>每年</w:t>
      </w:r>
      <w:r w:rsidRPr="0032779F">
        <w:rPr>
          <w:rFonts w:ascii="微软雅黑" w:eastAsia="微软雅黑" w:hAnsi="微软雅黑" w:cs="Arial" w:hint="eastAsia"/>
          <w:sz w:val="24"/>
          <w:szCs w:val="24"/>
        </w:rPr>
        <w:t>全员免费旅游（满试用期的</w:t>
      </w:r>
      <w:r>
        <w:rPr>
          <w:rFonts w:ascii="微软雅黑" w:eastAsia="微软雅黑" w:hAnsi="微软雅黑" w:cs="Arial" w:hint="eastAsia"/>
          <w:sz w:val="24"/>
          <w:szCs w:val="24"/>
        </w:rPr>
        <w:t>员工</w:t>
      </w:r>
      <w:r w:rsidRPr="0032779F">
        <w:rPr>
          <w:rFonts w:ascii="微软雅黑" w:eastAsia="微软雅黑" w:hAnsi="微软雅黑" w:cs="Arial" w:hint="eastAsia"/>
          <w:sz w:val="24"/>
          <w:szCs w:val="24"/>
        </w:rPr>
        <w:t>可免费携带2名直系亲属一同旅游）</w:t>
      </w:r>
      <w:r>
        <w:rPr>
          <w:rFonts w:ascii="微软雅黑" w:eastAsia="微软雅黑" w:hAnsi="微软雅黑" w:cs="Arial" w:hint="eastAsia"/>
          <w:sz w:val="24"/>
          <w:szCs w:val="24"/>
        </w:rPr>
        <w:t>，</w:t>
      </w:r>
      <w:r>
        <w:rPr>
          <w:rFonts w:ascii="微软雅黑" w:eastAsia="微软雅黑" w:hAnsi="微软雅黑" w:cs="Arial"/>
          <w:sz w:val="24"/>
          <w:szCs w:val="24"/>
        </w:rPr>
        <w:t>等等</w:t>
      </w:r>
      <w:r w:rsidRPr="0032779F">
        <w:rPr>
          <w:rFonts w:ascii="微软雅黑" w:eastAsia="微软雅黑" w:hAnsi="微软雅黑" w:cs="Arial" w:hint="eastAsia"/>
          <w:sz w:val="24"/>
          <w:szCs w:val="24"/>
        </w:rPr>
        <w:t>。</w:t>
      </w:r>
    </w:p>
    <w:p w:rsidR="00AD702D" w:rsidRPr="0032779F"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t>7. 公司环境优雅，食堂</w:t>
      </w:r>
      <w:r w:rsidRPr="0032779F">
        <w:rPr>
          <w:rFonts w:ascii="微软雅黑" w:eastAsia="微软雅黑" w:hAnsi="微软雅黑" w:cs="Arial"/>
          <w:sz w:val="24"/>
          <w:szCs w:val="24"/>
        </w:rPr>
        <w:t>饭菜品种丰富多样</w:t>
      </w:r>
      <w:r w:rsidR="008533C8" w:rsidRPr="0032779F">
        <w:rPr>
          <w:rFonts w:ascii="微软雅黑" w:eastAsia="微软雅黑" w:hAnsi="微软雅黑" w:cs="Arial" w:hint="eastAsia"/>
          <w:sz w:val="24"/>
          <w:szCs w:val="24"/>
        </w:rPr>
        <w:t>，</w:t>
      </w:r>
      <w:r w:rsidR="008533C8">
        <w:rPr>
          <w:rFonts w:ascii="微软雅黑" w:eastAsia="微软雅黑" w:hAnsi="微软雅黑" w:cs="Arial" w:hint="eastAsia"/>
          <w:sz w:val="24"/>
          <w:szCs w:val="24"/>
        </w:rPr>
        <w:t>实习生</w:t>
      </w:r>
      <w:r w:rsidR="008533C8">
        <w:rPr>
          <w:rFonts w:ascii="微软雅黑" w:eastAsia="微软雅黑" w:hAnsi="微软雅黑" w:cs="Arial"/>
          <w:sz w:val="24"/>
          <w:szCs w:val="24"/>
        </w:rPr>
        <w:t>有统一宿舍</w:t>
      </w:r>
      <w:r w:rsidRPr="0032779F">
        <w:rPr>
          <w:rFonts w:ascii="微软雅黑" w:eastAsia="微软雅黑" w:hAnsi="微软雅黑" w:cs="Arial" w:hint="eastAsia"/>
          <w:sz w:val="24"/>
          <w:szCs w:val="24"/>
        </w:rPr>
        <w:t>。</w:t>
      </w:r>
    </w:p>
    <w:p w:rsidR="00AD702D" w:rsidRDefault="00AD702D" w:rsidP="00AD702D">
      <w:pPr>
        <w:ind w:firstLineChars="200" w:firstLine="480"/>
        <w:rPr>
          <w:rFonts w:ascii="微软雅黑" w:eastAsia="微软雅黑" w:hAnsi="微软雅黑" w:cs="Arial"/>
          <w:sz w:val="24"/>
          <w:szCs w:val="24"/>
        </w:rPr>
      </w:pPr>
      <w:r w:rsidRPr="0032779F">
        <w:rPr>
          <w:rFonts w:ascii="微软雅黑" w:eastAsia="微软雅黑" w:hAnsi="微软雅黑" w:cs="Arial" w:hint="eastAsia"/>
          <w:sz w:val="24"/>
          <w:szCs w:val="24"/>
        </w:rPr>
        <w:t xml:space="preserve">8. </w:t>
      </w:r>
      <w:r w:rsidRPr="0032779F">
        <w:rPr>
          <w:rFonts w:ascii="微软雅黑" w:eastAsia="微软雅黑" w:hAnsi="微软雅黑" w:hint="eastAsia"/>
          <w:sz w:val="24"/>
          <w:szCs w:val="24"/>
        </w:rPr>
        <w:t>每年年底举办极具武藏文化气氛的年终晚会，是才艺展现的大会，亦是表彰大会</w:t>
      </w:r>
      <w:r>
        <w:rPr>
          <w:rFonts w:ascii="微软雅黑" w:eastAsia="微软雅黑" w:hAnsi="微软雅黑" w:hint="eastAsia"/>
          <w:sz w:val="24"/>
          <w:szCs w:val="24"/>
        </w:rPr>
        <w:t>，员工</w:t>
      </w:r>
      <w:r>
        <w:rPr>
          <w:rFonts w:ascii="微软雅黑" w:eastAsia="微软雅黑" w:hAnsi="微软雅黑" w:cs="Arial"/>
          <w:sz w:val="24"/>
          <w:szCs w:val="24"/>
        </w:rPr>
        <w:t>可免费携带</w:t>
      </w:r>
      <w:r>
        <w:rPr>
          <w:rFonts w:ascii="微软雅黑" w:eastAsia="微软雅黑" w:hAnsi="微软雅黑" w:cs="Arial" w:hint="eastAsia"/>
          <w:sz w:val="24"/>
          <w:szCs w:val="24"/>
        </w:rPr>
        <w:t>2名</w:t>
      </w:r>
      <w:r>
        <w:rPr>
          <w:rFonts w:ascii="微软雅黑" w:eastAsia="微软雅黑" w:hAnsi="微软雅黑" w:cs="Arial"/>
          <w:sz w:val="24"/>
          <w:szCs w:val="24"/>
        </w:rPr>
        <w:t>直系亲属一同参加</w:t>
      </w:r>
      <w:r>
        <w:rPr>
          <w:rFonts w:ascii="微软雅黑" w:eastAsia="微软雅黑" w:hAnsi="微软雅黑" w:cs="Arial" w:hint="eastAsia"/>
          <w:sz w:val="24"/>
          <w:szCs w:val="24"/>
        </w:rPr>
        <w:t>。</w:t>
      </w:r>
    </w:p>
    <w:p w:rsidR="002F3F64" w:rsidRDefault="0079170D" w:rsidP="008924A5">
      <w:pPr>
        <w:rPr>
          <w:rFonts w:ascii="微软雅黑" w:eastAsia="微软雅黑" w:hAnsi="微软雅黑" w:cs="宋体"/>
          <w:b/>
          <w:color w:val="FF0000"/>
          <w:kern w:val="0"/>
          <w:sz w:val="24"/>
          <w:szCs w:val="24"/>
        </w:rPr>
      </w:pPr>
      <w:r w:rsidRPr="00725400">
        <w:rPr>
          <w:rFonts w:ascii="微软雅黑" w:eastAsia="微软雅黑" w:hAnsi="微软雅黑" w:cs="宋体" w:hint="eastAsia"/>
          <w:b/>
          <w:color w:val="FF0000"/>
          <w:kern w:val="0"/>
          <w:sz w:val="24"/>
          <w:szCs w:val="24"/>
        </w:rPr>
        <w:t>三</w:t>
      </w:r>
      <w:r w:rsidR="002F3F64" w:rsidRPr="00725400">
        <w:rPr>
          <w:rFonts w:ascii="微软雅黑" w:eastAsia="微软雅黑" w:hAnsi="微软雅黑" w:cs="宋体" w:hint="eastAsia"/>
          <w:b/>
          <w:color w:val="FF0000"/>
          <w:kern w:val="0"/>
          <w:sz w:val="24"/>
          <w:szCs w:val="24"/>
        </w:rPr>
        <w:t>、招聘</w:t>
      </w:r>
      <w:r w:rsidR="00AD106B">
        <w:rPr>
          <w:rFonts w:ascii="微软雅黑" w:eastAsia="微软雅黑" w:hAnsi="微软雅黑" w:cs="宋体" w:hint="eastAsia"/>
          <w:b/>
          <w:color w:val="FF0000"/>
          <w:kern w:val="0"/>
          <w:sz w:val="24"/>
          <w:szCs w:val="24"/>
        </w:rPr>
        <w:t>要求</w:t>
      </w:r>
      <w:r w:rsidR="002F3F64" w:rsidRPr="00725400">
        <w:rPr>
          <w:rFonts w:ascii="微软雅黑" w:eastAsia="微软雅黑" w:hAnsi="微软雅黑" w:cs="宋体" w:hint="eastAsia"/>
          <w:b/>
          <w:color w:val="FF0000"/>
          <w:kern w:val="0"/>
          <w:sz w:val="24"/>
          <w:szCs w:val="24"/>
        </w:rPr>
        <w:t>：</w:t>
      </w:r>
    </w:p>
    <w:p w:rsidR="00C14482" w:rsidRDefault="00C14482" w:rsidP="00604435">
      <w:pPr>
        <w:ind w:firstLineChars="200" w:firstLine="480"/>
        <w:rPr>
          <w:rFonts w:ascii="微软雅黑" w:eastAsia="微软雅黑" w:hAnsi="微软雅黑" w:cs="Arial"/>
          <w:sz w:val="24"/>
          <w:szCs w:val="24"/>
        </w:rPr>
      </w:pPr>
      <w:r>
        <w:rPr>
          <w:rFonts w:ascii="微软雅黑" w:eastAsia="微软雅黑" w:hAnsi="微软雅黑" w:cs="Arial" w:hint="eastAsia"/>
          <w:sz w:val="24"/>
          <w:szCs w:val="24"/>
        </w:rPr>
        <w:t>近几年</w:t>
      </w:r>
      <w:r>
        <w:rPr>
          <w:rFonts w:ascii="微软雅黑" w:eastAsia="微软雅黑" w:hAnsi="微软雅黑" w:cs="Arial"/>
          <w:sz w:val="24"/>
          <w:szCs w:val="24"/>
        </w:rPr>
        <w:t>，中国汽车市场不断发展壮大，</w:t>
      </w:r>
      <w:r>
        <w:rPr>
          <w:rFonts w:ascii="微软雅黑" w:eastAsia="微软雅黑" w:hAnsi="微软雅黑" w:cs="Arial" w:hint="eastAsia"/>
          <w:sz w:val="24"/>
          <w:szCs w:val="24"/>
        </w:rPr>
        <w:t>我们</w:t>
      </w:r>
      <w:r>
        <w:rPr>
          <w:rFonts w:ascii="微软雅黑" w:eastAsia="微软雅黑" w:hAnsi="微软雅黑" w:cs="Arial"/>
          <w:sz w:val="24"/>
          <w:szCs w:val="24"/>
        </w:rPr>
        <w:t>公司的</w:t>
      </w:r>
      <w:r>
        <w:rPr>
          <w:rFonts w:ascii="微软雅黑" w:eastAsia="微软雅黑" w:hAnsi="微软雅黑" w:cs="Arial" w:hint="eastAsia"/>
          <w:sz w:val="24"/>
          <w:szCs w:val="24"/>
        </w:rPr>
        <w:t>客户也</w:t>
      </w:r>
      <w:r>
        <w:rPr>
          <w:rFonts w:ascii="微软雅黑" w:eastAsia="微软雅黑" w:hAnsi="微软雅黑" w:cs="Arial"/>
          <w:sz w:val="24"/>
          <w:szCs w:val="24"/>
        </w:rPr>
        <w:t>在逐年增加</w:t>
      </w:r>
      <w:r>
        <w:rPr>
          <w:rFonts w:ascii="微软雅黑" w:eastAsia="微软雅黑" w:hAnsi="微软雅黑" w:cs="Arial" w:hint="eastAsia"/>
          <w:sz w:val="24"/>
          <w:szCs w:val="24"/>
        </w:rPr>
        <w:t>，为了</w:t>
      </w:r>
      <w:r>
        <w:rPr>
          <w:rFonts w:ascii="微软雅黑" w:eastAsia="微软雅黑" w:hAnsi="微软雅黑" w:cs="Arial"/>
          <w:sz w:val="24"/>
          <w:szCs w:val="24"/>
        </w:rPr>
        <w:t>适应</w:t>
      </w:r>
      <w:r>
        <w:rPr>
          <w:rFonts w:ascii="微软雅黑" w:eastAsia="微软雅黑" w:hAnsi="微软雅黑" w:cs="Arial" w:hint="eastAsia"/>
          <w:sz w:val="24"/>
          <w:szCs w:val="24"/>
        </w:rPr>
        <w:t>中国汽车</w:t>
      </w:r>
      <w:r>
        <w:rPr>
          <w:rFonts w:ascii="微软雅黑" w:eastAsia="微软雅黑" w:hAnsi="微软雅黑" w:cs="Arial"/>
          <w:sz w:val="24"/>
          <w:szCs w:val="24"/>
        </w:rPr>
        <w:t>市场的</w:t>
      </w:r>
      <w:r>
        <w:rPr>
          <w:rFonts w:ascii="微软雅黑" w:eastAsia="微软雅黑" w:hAnsi="微软雅黑" w:cs="Arial" w:hint="eastAsia"/>
          <w:sz w:val="24"/>
          <w:szCs w:val="24"/>
        </w:rPr>
        <w:t>需求</w:t>
      </w:r>
      <w:r>
        <w:rPr>
          <w:rFonts w:ascii="微软雅黑" w:eastAsia="微软雅黑" w:hAnsi="微软雅黑" w:cs="Arial"/>
          <w:sz w:val="24"/>
          <w:szCs w:val="24"/>
        </w:rPr>
        <w:t>，公司决定</w:t>
      </w:r>
      <w:r>
        <w:rPr>
          <w:rFonts w:ascii="微软雅黑" w:eastAsia="微软雅黑" w:hAnsi="微软雅黑" w:cs="Arial" w:hint="eastAsia"/>
          <w:sz w:val="24"/>
          <w:szCs w:val="24"/>
        </w:rPr>
        <w:t>凭借</w:t>
      </w:r>
      <w:r>
        <w:rPr>
          <w:rFonts w:ascii="微软雅黑" w:eastAsia="微软雅黑" w:hAnsi="微软雅黑" w:cs="Arial"/>
          <w:sz w:val="24"/>
          <w:szCs w:val="24"/>
        </w:rPr>
        <w:t>日本先进技术培训一批技术人才，作为公司发展的技术支撑，</w:t>
      </w:r>
      <w:r>
        <w:rPr>
          <w:rFonts w:ascii="微软雅黑" w:eastAsia="微软雅黑" w:hAnsi="微软雅黑" w:cs="Arial" w:hint="eastAsia"/>
          <w:sz w:val="24"/>
          <w:szCs w:val="24"/>
        </w:rPr>
        <w:t>以此不断</w:t>
      </w:r>
      <w:r>
        <w:rPr>
          <w:rFonts w:ascii="微软雅黑" w:eastAsia="微软雅黑" w:hAnsi="微软雅黑" w:cs="Arial"/>
          <w:sz w:val="24"/>
          <w:szCs w:val="24"/>
        </w:rPr>
        <w:t>提升公司的核心竞争力。</w:t>
      </w:r>
      <w:r w:rsidR="00AD106B">
        <w:rPr>
          <w:rFonts w:ascii="微软雅黑" w:eastAsia="微软雅黑" w:hAnsi="微软雅黑" w:cs="Arial" w:hint="eastAsia"/>
          <w:sz w:val="24"/>
          <w:szCs w:val="24"/>
        </w:rPr>
        <w:t>招聘</w:t>
      </w:r>
      <w:r w:rsidR="00AD106B">
        <w:rPr>
          <w:rFonts w:ascii="微软雅黑" w:eastAsia="微软雅黑" w:hAnsi="微软雅黑" w:cs="Arial"/>
          <w:sz w:val="24"/>
          <w:szCs w:val="24"/>
        </w:rPr>
        <w:t>要求如下：</w:t>
      </w:r>
    </w:p>
    <w:tbl>
      <w:tblPr>
        <w:tblW w:w="9506" w:type="dxa"/>
        <w:jc w:val="center"/>
        <w:tblLook w:val="04A0" w:firstRow="1" w:lastRow="0" w:firstColumn="1" w:lastColumn="0" w:noHBand="0" w:noVBand="1"/>
      </w:tblPr>
      <w:tblGrid>
        <w:gridCol w:w="767"/>
        <w:gridCol w:w="2760"/>
        <w:gridCol w:w="3219"/>
        <w:gridCol w:w="1534"/>
        <w:gridCol w:w="1226"/>
      </w:tblGrid>
      <w:tr w:rsidR="00A45D3F" w:rsidTr="00A45D3F">
        <w:trPr>
          <w:trHeight w:val="700"/>
          <w:jc w:val="center"/>
        </w:trPr>
        <w:tc>
          <w:tcPr>
            <w:tcW w:w="767" w:type="dxa"/>
            <w:tcBorders>
              <w:top w:val="single" w:sz="4" w:space="0" w:color="auto"/>
              <w:left w:val="single" w:sz="4" w:space="0" w:color="auto"/>
              <w:bottom w:val="single" w:sz="4" w:space="0" w:color="auto"/>
              <w:right w:val="single" w:sz="4" w:space="0" w:color="auto"/>
            </w:tcBorders>
            <w:vAlign w:val="center"/>
            <w:hideMark/>
          </w:tcPr>
          <w:p w:rsidR="00A45D3F" w:rsidRPr="00560CDD" w:rsidRDefault="00A45D3F">
            <w:pPr>
              <w:widowControl/>
              <w:jc w:val="center"/>
              <w:rPr>
                <w:rFonts w:ascii="微软雅黑" w:eastAsia="微软雅黑" w:hAnsi="微软雅黑" w:cs="宋体"/>
                <w:b/>
                <w:color w:val="000000"/>
                <w:kern w:val="0"/>
                <w:sz w:val="24"/>
                <w:szCs w:val="24"/>
              </w:rPr>
            </w:pPr>
            <w:r w:rsidRPr="00560CDD">
              <w:rPr>
                <w:rFonts w:ascii="微软雅黑" w:eastAsia="微软雅黑" w:hAnsi="微软雅黑" w:cs="宋体" w:hint="eastAsia"/>
                <w:b/>
                <w:color w:val="000000"/>
                <w:kern w:val="0"/>
                <w:sz w:val="24"/>
                <w:szCs w:val="24"/>
              </w:rPr>
              <w:t>NO</w:t>
            </w:r>
          </w:p>
        </w:tc>
        <w:tc>
          <w:tcPr>
            <w:tcW w:w="2760" w:type="dxa"/>
            <w:tcBorders>
              <w:top w:val="single" w:sz="4" w:space="0" w:color="auto"/>
              <w:left w:val="nil"/>
              <w:bottom w:val="single" w:sz="4" w:space="0" w:color="auto"/>
              <w:right w:val="single" w:sz="4" w:space="0" w:color="auto"/>
            </w:tcBorders>
            <w:vAlign w:val="center"/>
            <w:hideMark/>
          </w:tcPr>
          <w:p w:rsidR="00A45D3F" w:rsidRPr="00560CDD" w:rsidRDefault="00A45D3F">
            <w:pPr>
              <w:widowControl/>
              <w:jc w:val="center"/>
              <w:rPr>
                <w:rFonts w:ascii="微软雅黑" w:eastAsia="微软雅黑" w:hAnsi="微软雅黑" w:cs="宋体"/>
                <w:b/>
                <w:color w:val="000000"/>
                <w:kern w:val="0"/>
                <w:sz w:val="24"/>
                <w:szCs w:val="24"/>
              </w:rPr>
            </w:pPr>
            <w:r w:rsidRPr="00560CDD">
              <w:rPr>
                <w:rFonts w:ascii="微软雅黑" w:eastAsia="微软雅黑" w:hAnsi="微软雅黑" w:cs="宋体" w:hint="eastAsia"/>
                <w:b/>
                <w:color w:val="000000"/>
                <w:kern w:val="0"/>
                <w:sz w:val="24"/>
                <w:szCs w:val="24"/>
              </w:rPr>
              <w:t>专业</w:t>
            </w:r>
          </w:p>
        </w:tc>
        <w:tc>
          <w:tcPr>
            <w:tcW w:w="3219" w:type="dxa"/>
            <w:tcBorders>
              <w:top w:val="single" w:sz="4" w:space="0" w:color="auto"/>
              <w:left w:val="nil"/>
              <w:bottom w:val="single" w:sz="4" w:space="0" w:color="auto"/>
              <w:right w:val="single" w:sz="4" w:space="0" w:color="auto"/>
            </w:tcBorders>
            <w:vAlign w:val="center"/>
            <w:hideMark/>
          </w:tcPr>
          <w:p w:rsidR="00A45D3F" w:rsidRPr="00560CDD" w:rsidRDefault="00A45D3F">
            <w:pPr>
              <w:widowControl/>
              <w:jc w:val="center"/>
              <w:rPr>
                <w:rFonts w:ascii="微软雅黑" w:eastAsia="微软雅黑" w:hAnsi="微软雅黑" w:cs="宋体"/>
                <w:b/>
                <w:color w:val="000000"/>
                <w:kern w:val="0"/>
                <w:sz w:val="24"/>
                <w:szCs w:val="24"/>
              </w:rPr>
            </w:pPr>
            <w:r w:rsidRPr="00560CDD">
              <w:rPr>
                <w:rFonts w:ascii="微软雅黑" w:eastAsia="微软雅黑" w:hAnsi="微软雅黑" w:cs="宋体" w:hint="eastAsia"/>
                <w:b/>
                <w:color w:val="000000"/>
                <w:kern w:val="0"/>
                <w:sz w:val="24"/>
                <w:szCs w:val="24"/>
              </w:rPr>
              <w:t>相关技能</w:t>
            </w:r>
          </w:p>
        </w:tc>
        <w:tc>
          <w:tcPr>
            <w:tcW w:w="1534" w:type="dxa"/>
            <w:tcBorders>
              <w:top w:val="single" w:sz="4" w:space="0" w:color="auto"/>
              <w:left w:val="nil"/>
              <w:bottom w:val="single" w:sz="4" w:space="0" w:color="auto"/>
              <w:right w:val="single" w:sz="4" w:space="0" w:color="auto"/>
            </w:tcBorders>
            <w:vAlign w:val="center"/>
            <w:hideMark/>
          </w:tcPr>
          <w:p w:rsidR="00A45D3F" w:rsidRPr="00560CDD" w:rsidRDefault="00F37213">
            <w:pPr>
              <w:widowControl/>
              <w:jc w:val="center"/>
              <w:rPr>
                <w:rFonts w:ascii="微软雅黑" w:eastAsia="微软雅黑" w:hAnsi="微软雅黑" w:cs="宋体"/>
                <w:b/>
                <w:color w:val="000000"/>
                <w:kern w:val="0"/>
                <w:sz w:val="24"/>
                <w:szCs w:val="24"/>
              </w:rPr>
            </w:pPr>
            <w:r>
              <w:rPr>
                <w:rFonts w:ascii="微软雅黑" w:eastAsia="微软雅黑" w:hAnsi="微软雅黑" w:cs="宋体" w:hint="eastAsia"/>
                <w:b/>
                <w:color w:val="000000"/>
                <w:kern w:val="0"/>
                <w:sz w:val="24"/>
                <w:szCs w:val="24"/>
              </w:rPr>
              <w:t>职位</w:t>
            </w:r>
          </w:p>
        </w:tc>
        <w:tc>
          <w:tcPr>
            <w:tcW w:w="1226" w:type="dxa"/>
            <w:tcBorders>
              <w:top w:val="single" w:sz="4" w:space="0" w:color="auto"/>
              <w:left w:val="nil"/>
              <w:bottom w:val="single" w:sz="4" w:space="0" w:color="auto"/>
              <w:right w:val="single" w:sz="4" w:space="0" w:color="auto"/>
            </w:tcBorders>
            <w:vAlign w:val="center"/>
            <w:hideMark/>
          </w:tcPr>
          <w:p w:rsidR="00A45D3F" w:rsidRPr="00560CDD" w:rsidRDefault="00A45D3F">
            <w:pPr>
              <w:widowControl/>
              <w:jc w:val="center"/>
              <w:rPr>
                <w:rFonts w:ascii="微软雅黑" w:eastAsia="微软雅黑" w:hAnsi="微软雅黑" w:cs="宋体"/>
                <w:b/>
                <w:color w:val="000000"/>
                <w:kern w:val="0"/>
                <w:sz w:val="24"/>
                <w:szCs w:val="24"/>
              </w:rPr>
            </w:pPr>
            <w:r w:rsidRPr="00560CDD">
              <w:rPr>
                <w:rFonts w:ascii="微软雅黑" w:eastAsia="微软雅黑" w:hAnsi="微软雅黑" w:cs="宋体" w:hint="eastAsia"/>
                <w:b/>
                <w:color w:val="000000"/>
                <w:kern w:val="0"/>
                <w:sz w:val="24"/>
                <w:szCs w:val="24"/>
              </w:rPr>
              <w:t>名额</w:t>
            </w:r>
          </w:p>
        </w:tc>
      </w:tr>
      <w:tr w:rsidR="00560CDD" w:rsidTr="00A45D3F">
        <w:trPr>
          <w:trHeight w:val="700"/>
          <w:jc w:val="center"/>
        </w:trPr>
        <w:tc>
          <w:tcPr>
            <w:tcW w:w="767" w:type="dxa"/>
            <w:tcBorders>
              <w:top w:val="nil"/>
              <w:left w:val="single" w:sz="4" w:space="0" w:color="auto"/>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w:t>
            </w:r>
          </w:p>
        </w:tc>
        <w:tc>
          <w:tcPr>
            <w:tcW w:w="2760"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机械类、自动化相关</w:t>
            </w:r>
          </w:p>
        </w:tc>
        <w:tc>
          <w:tcPr>
            <w:tcW w:w="3219"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机械设计/CAD</w:t>
            </w:r>
          </w:p>
        </w:tc>
        <w:tc>
          <w:tcPr>
            <w:tcW w:w="1534" w:type="dxa"/>
            <w:tcBorders>
              <w:top w:val="nil"/>
              <w:left w:val="nil"/>
              <w:bottom w:val="single" w:sz="4" w:space="0" w:color="auto"/>
              <w:right w:val="single" w:sz="4" w:space="0" w:color="auto"/>
            </w:tcBorders>
            <w:vAlign w:val="center"/>
            <w:hideMark/>
          </w:tcPr>
          <w:p w:rsidR="00560CDD" w:rsidRDefault="00F37213"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技术员</w:t>
            </w:r>
          </w:p>
        </w:tc>
        <w:tc>
          <w:tcPr>
            <w:tcW w:w="1226"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5</w:t>
            </w:r>
          </w:p>
        </w:tc>
      </w:tr>
      <w:tr w:rsidR="00560CDD" w:rsidTr="00A45D3F">
        <w:trPr>
          <w:trHeight w:val="700"/>
          <w:jc w:val="center"/>
        </w:trPr>
        <w:tc>
          <w:tcPr>
            <w:tcW w:w="767" w:type="dxa"/>
            <w:tcBorders>
              <w:top w:val="nil"/>
              <w:left w:val="single" w:sz="4" w:space="0" w:color="auto"/>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2</w:t>
            </w:r>
          </w:p>
        </w:tc>
        <w:tc>
          <w:tcPr>
            <w:tcW w:w="2760"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材料相关</w:t>
            </w:r>
          </w:p>
        </w:tc>
        <w:tc>
          <w:tcPr>
            <w:tcW w:w="3219"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金属/热处理</w:t>
            </w:r>
          </w:p>
        </w:tc>
        <w:tc>
          <w:tcPr>
            <w:tcW w:w="1534" w:type="dxa"/>
            <w:tcBorders>
              <w:top w:val="nil"/>
              <w:left w:val="nil"/>
              <w:bottom w:val="single" w:sz="4" w:space="0" w:color="auto"/>
              <w:right w:val="single" w:sz="4" w:space="0" w:color="auto"/>
            </w:tcBorders>
            <w:vAlign w:val="center"/>
            <w:hideMark/>
          </w:tcPr>
          <w:p w:rsidR="00560CDD" w:rsidRDefault="00F37213"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color w:val="000000"/>
                <w:kern w:val="0"/>
                <w:sz w:val="24"/>
                <w:szCs w:val="24"/>
              </w:rPr>
              <w:t>技术员</w:t>
            </w:r>
          </w:p>
        </w:tc>
        <w:tc>
          <w:tcPr>
            <w:tcW w:w="1226"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p>
        </w:tc>
      </w:tr>
      <w:tr w:rsidR="00560CDD" w:rsidTr="00A45D3F">
        <w:trPr>
          <w:trHeight w:val="700"/>
          <w:jc w:val="center"/>
        </w:trPr>
        <w:tc>
          <w:tcPr>
            <w:tcW w:w="767" w:type="dxa"/>
            <w:tcBorders>
              <w:top w:val="nil"/>
              <w:left w:val="single" w:sz="4" w:space="0" w:color="auto"/>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3</w:t>
            </w:r>
          </w:p>
        </w:tc>
        <w:tc>
          <w:tcPr>
            <w:tcW w:w="2760"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电气类相关</w:t>
            </w:r>
          </w:p>
        </w:tc>
        <w:tc>
          <w:tcPr>
            <w:tcW w:w="3219"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CAD/PLC</w:t>
            </w:r>
          </w:p>
        </w:tc>
        <w:tc>
          <w:tcPr>
            <w:tcW w:w="1534" w:type="dxa"/>
            <w:tcBorders>
              <w:top w:val="nil"/>
              <w:left w:val="nil"/>
              <w:bottom w:val="single" w:sz="4" w:space="0" w:color="auto"/>
              <w:right w:val="single" w:sz="4" w:space="0" w:color="auto"/>
            </w:tcBorders>
            <w:vAlign w:val="center"/>
            <w:hideMark/>
          </w:tcPr>
          <w:p w:rsidR="00560CDD" w:rsidRDefault="00F37213"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color w:val="000000"/>
                <w:kern w:val="0"/>
                <w:sz w:val="24"/>
                <w:szCs w:val="24"/>
              </w:rPr>
              <w:t>技术员</w:t>
            </w:r>
          </w:p>
        </w:tc>
        <w:tc>
          <w:tcPr>
            <w:tcW w:w="1226"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p>
        </w:tc>
      </w:tr>
      <w:tr w:rsidR="00560CDD" w:rsidTr="00A45D3F">
        <w:trPr>
          <w:trHeight w:val="700"/>
          <w:jc w:val="center"/>
        </w:trPr>
        <w:tc>
          <w:tcPr>
            <w:tcW w:w="767" w:type="dxa"/>
            <w:tcBorders>
              <w:top w:val="nil"/>
              <w:left w:val="single" w:sz="4" w:space="0" w:color="auto"/>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4</w:t>
            </w:r>
          </w:p>
        </w:tc>
        <w:tc>
          <w:tcPr>
            <w:tcW w:w="2760"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模具相关</w:t>
            </w:r>
          </w:p>
        </w:tc>
        <w:tc>
          <w:tcPr>
            <w:tcW w:w="3219"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模具设计/英语4级</w:t>
            </w:r>
          </w:p>
        </w:tc>
        <w:tc>
          <w:tcPr>
            <w:tcW w:w="1534" w:type="dxa"/>
            <w:tcBorders>
              <w:top w:val="nil"/>
              <w:left w:val="nil"/>
              <w:bottom w:val="single" w:sz="4" w:space="0" w:color="auto"/>
              <w:right w:val="single" w:sz="4" w:space="0" w:color="auto"/>
            </w:tcBorders>
            <w:vAlign w:val="center"/>
            <w:hideMark/>
          </w:tcPr>
          <w:p w:rsidR="00560CDD" w:rsidRDefault="00F37213"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color w:val="000000"/>
                <w:kern w:val="0"/>
                <w:sz w:val="24"/>
                <w:szCs w:val="24"/>
              </w:rPr>
              <w:t>技术员</w:t>
            </w:r>
          </w:p>
        </w:tc>
        <w:tc>
          <w:tcPr>
            <w:tcW w:w="1226"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p>
        </w:tc>
      </w:tr>
      <w:tr w:rsidR="00560CDD" w:rsidTr="00A45D3F">
        <w:trPr>
          <w:trHeight w:val="700"/>
          <w:jc w:val="center"/>
        </w:trPr>
        <w:tc>
          <w:tcPr>
            <w:tcW w:w="767" w:type="dxa"/>
            <w:tcBorders>
              <w:top w:val="nil"/>
              <w:left w:val="single" w:sz="4" w:space="0" w:color="auto"/>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5</w:t>
            </w:r>
          </w:p>
        </w:tc>
        <w:tc>
          <w:tcPr>
            <w:tcW w:w="2760"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机械类相关</w:t>
            </w:r>
          </w:p>
        </w:tc>
        <w:tc>
          <w:tcPr>
            <w:tcW w:w="3219"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机械加工/英语4级</w:t>
            </w:r>
          </w:p>
        </w:tc>
        <w:tc>
          <w:tcPr>
            <w:tcW w:w="1534" w:type="dxa"/>
            <w:tcBorders>
              <w:top w:val="nil"/>
              <w:left w:val="nil"/>
              <w:bottom w:val="single" w:sz="4" w:space="0" w:color="auto"/>
              <w:right w:val="single" w:sz="4" w:space="0" w:color="auto"/>
            </w:tcBorders>
            <w:vAlign w:val="center"/>
            <w:hideMark/>
          </w:tcPr>
          <w:p w:rsidR="00560CDD" w:rsidRDefault="00F37213"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color w:val="000000"/>
                <w:kern w:val="0"/>
                <w:sz w:val="24"/>
                <w:szCs w:val="24"/>
              </w:rPr>
              <w:t>技术员</w:t>
            </w:r>
          </w:p>
        </w:tc>
        <w:tc>
          <w:tcPr>
            <w:tcW w:w="1226" w:type="dxa"/>
            <w:tcBorders>
              <w:top w:val="nil"/>
              <w:left w:val="nil"/>
              <w:bottom w:val="single" w:sz="4" w:space="0" w:color="auto"/>
              <w:right w:val="single" w:sz="4" w:space="0" w:color="auto"/>
            </w:tcBorders>
            <w:vAlign w:val="center"/>
            <w:hideMark/>
          </w:tcPr>
          <w:p w:rsidR="00560CDD" w:rsidRDefault="00560CDD" w:rsidP="00560CDD">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p>
        </w:tc>
      </w:tr>
    </w:tbl>
    <w:p w:rsidR="006E422F" w:rsidRDefault="006E422F" w:rsidP="0050548B">
      <w:pPr>
        <w:rPr>
          <w:rFonts w:ascii="微软雅黑" w:eastAsia="微软雅黑" w:hAnsi="微软雅黑" w:cs="Arial"/>
          <w:b/>
          <w:color w:val="0000FF"/>
          <w:sz w:val="24"/>
          <w:szCs w:val="24"/>
        </w:rPr>
      </w:pPr>
    </w:p>
    <w:p w:rsidR="0050548B" w:rsidRPr="00AD106B" w:rsidRDefault="0050548B" w:rsidP="0050548B">
      <w:pPr>
        <w:rPr>
          <w:rFonts w:ascii="微软雅黑" w:eastAsia="微软雅黑" w:hAnsi="微软雅黑" w:cs="宋体"/>
          <w:kern w:val="0"/>
          <w:sz w:val="24"/>
          <w:szCs w:val="24"/>
        </w:rPr>
      </w:pPr>
      <w:r w:rsidRPr="00AD106B">
        <w:rPr>
          <w:rFonts w:ascii="微软雅黑" w:eastAsia="微软雅黑" w:hAnsi="微软雅黑" w:cs="宋体" w:hint="eastAsia"/>
          <w:kern w:val="0"/>
          <w:sz w:val="24"/>
          <w:szCs w:val="24"/>
        </w:rPr>
        <w:lastRenderedPageBreak/>
        <w:t>说明：一经录用待遇从优，应届生每月税前薪资均在</w:t>
      </w:r>
      <w:r w:rsidR="0015111C">
        <w:rPr>
          <w:rFonts w:ascii="微软雅黑" w:eastAsia="微软雅黑" w:hAnsi="微软雅黑" w:cs="宋体"/>
          <w:b/>
          <w:color w:val="0000FF"/>
          <w:kern w:val="0"/>
          <w:sz w:val="24"/>
          <w:szCs w:val="24"/>
        </w:rPr>
        <w:t>5500</w:t>
      </w:r>
      <w:r w:rsidRPr="004365F3">
        <w:rPr>
          <w:rFonts w:ascii="微软雅黑" w:eastAsia="微软雅黑" w:hAnsi="微软雅黑" w:cs="宋体" w:hint="eastAsia"/>
          <w:b/>
          <w:color w:val="0000FF"/>
          <w:kern w:val="0"/>
          <w:sz w:val="24"/>
          <w:szCs w:val="24"/>
        </w:rPr>
        <w:t>元以上</w:t>
      </w:r>
      <w:r w:rsidRPr="00AD106B">
        <w:rPr>
          <w:rFonts w:ascii="微软雅黑" w:eastAsia="微软雅黑" w:hAnsi="微软雅黑" w:cs="宋体" w:hint="eastAsia"/>
          <w:kern w:val="0"/>
          <w:sz w:val="24"/>
          <w:szCs w:val="24"/>
        </w:rPr>
        <w:t>，加奖金平均每月均在</w:t>
      </w:r>
      <w:r w:rsidR="0015111C">
        <w:rPr>
          <w:rFonts w:ascii="微软雅黑" w:eastAsia="微软雅黑" w:hAnsi="微软雅黑" w:cs="宋体"/>
          <w:b/>
          <w:color w:val="0000FF"/>
          <w:kern w:val="0"/>
          <w:sz w:val="24"/>
          <w:szCs w:val="24"/>
        </w:rPr>
        <w:t>70</w:t>
      </w:r>
      <w:bookmarkStart w:id="0" w:name="_GoBack"/>
      <w:bookmarkEnd w:id="0"/>
      <w:r w:rsidRPr="004365F3">
        <w:rPr>
          <w:rFonts w:ascii="微软雅黑" w:eastAsia="微软雅黑" w:hAnsi="微软雅黑" w:cs="宋体"/>
          <w:b/>
          <w:color w:val="0000FF"/>
          <w:kern w:val="0"/>
          <w:sz w:val="24"/>
          <w:szCs w:val="24"/>
        </w:rPr>
        <w:t>00</w:t>
      </w:r>
      <w:r w:rsidRPr="004365F3">
        <w:rPr>
          <w:rFonts w:ascii="微软雅黑" w:eastAsia="微软雅黑" w:hAnsi="微软雅黑" w:cs="宋体" w:hint="eastAsia"/>
          <w:b/>
          <w:color w:val="0000FF"/>
          <w:kern w:val="0"/>
          <w:sz w:val="24"/>
          <w:szCs w:val="24"/>
        </w:rPr>
        <w:t>元以上,</w:t>
      </w:r>
      <w:r w:rsidRPr="00AD106B">
        <w:rPr>
          <w:rFonts w:ascii="微软雅黑" w:eastAsia="微软雅黑" w:hAnsi="微软雅黑" w:cs="宋体" w:hint="eastAsia"/>
          <w:kern w:val="0"/>
          <w:sz w:val="24"/>
          <w:szCs w:val="24"/>
        </w:rPr>
        <w:t>且</w:t>
      </w:r>
      <w:r w:rsidRPr="00AD106B">
        <w:rPr>
          <w:rFonts w:ascii="微软雅黑" w:eastAsia="微软雅黑" w:hAnsi="微软雅黑" w:cs="宋体"/>
          <w:kern w:val="0"/>
          <w:sz w:val="24"/>
          <w:szCs w:val="24"/>
        </w:rPr>
        <w:t>每年根据公司盈利情况及</w:t>
      </w:r>
      <w:r w:rsidRPr="00AD106B">
        <w:rPr>
          <w:rFonts w:ascii="微软雅黑" w:eastAsia="微软雅黑" w:hAnsi="微软雅黑" w:cs="宋体" w:hint="eastAsia"/>
          <w:kern w:val="0"/>
          <w:sz w:val="24"/>
          <w:szCs w:val="24"/>
        </w:rPr>
        <w:t>员工</w:t>
      </w:r>
      <w:r w:rsidRPr="00AD106B">
        <w:rPr>
          <w:rFonts w:ascii="微软雅黑" w:eastAsia="微软雅黑" w:hAnsi="微软雅黑" w:cs="宋体"/>
          <w:kern w:val="0"/>
          <w:sz w:val="24"/>
          <w:szCs w:val="24"/>
        </w:rPr>
        <w:t>能力进行</w:t>
      </w:r>
      <w:r w:rsidRPr="00AD106B">
        <w:rPr>
          <w:rFonts w:ascii="微软雅黑" w:eastAsia="微软雅黑" w:hAnsi="微软雅黑" w:cs="宋体" w:hint="eastAsia"/>
          <w:kern w:val="0"/>
          <w:sz w:val="24"/>
          <w:szCs w:val="24"/>
        </w:rPr>
        <w:t>薪资调整.更多福利将在</w:t>
      </w:r>
      <w:r w:rsidR="004D01A5">
        <w:rPr>
          <w:rFonts w:ascii="微软雅黑" w:eastAsia="微软雅黑" w:hAnsi="微软雅黑" w:cs="宋体" w:hint="eastAsia"/>
          <w:kern w:val="0"/>
          <w:sz w:val="24"/>
          <w:szCs w:val="24"/>
        </w:rPr>
        <w:t>面试时</w:t>
      </w:r>
      <w:r w:rsidRPr="00AD106B">
        <w:rPr>
          <w:rFonts w:ascii="微软雅黑" w:eastAsia="微软雅黑" w:hAnsi="微软雅黑" w:cs="宋体" w:hint="eastAsia"/>
          <w:kern w:val="0"/>
          <w:sz w:val="24"/>
          <w:szCs w:val="24"/>
        </w:rPr>
        <w:t>再做详细介绍！</w:t>
      </w:r>
    </w:p>
    <w:p w:rsidR="003A37CC" w:rsidRPr="00725400" w:rsidRDefault="006E422F" w:rsidP="008924A5">
      <w:pPr>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四</w:t>
      </w:r>
      <w:r w:rsidR="003A37CC" w:rsidRPr="00725400">
        <w:rPr>
          <w:rFonts w:ascii="微软雅黑" w:eastAsia="微软雅黑" w:hAnsi="微软雅黑" w:cs="宋体" w:hint="eastAsia"/>
          <w:b/>
          <w:color w:val="FF0000"/>
          <w:kern w:val="0"/>
          <w:sz w:val="24"/>
          <w:szCs w:val="24"/>
        </w:rPr>
        <w:t>、联系我们：</w:t>
      </w:r>
    </w:p>
    <w:p w:rsidR="00DC09D2" w:rsidRDefault="003A37CC" w:rsidP="008924A5">
      <w:pPr>
        <w:rPr>
          <w:rFonts w:ascii="微软雅黑" w:eastAsia="微软雅黑" w:hAnsi="微软雅黑" w:cs="Arial"/>
          <w:sz w:val="24"/>
          <w:szCs w:val="24"/>
        </w:rPr>
      </w:pPr>
      <w:r w:rsidRPr="00EA6377">
        <w:rPr>
          <w:rFonts w:ascii="微软雅黑" w:eastAsia="微软雅黑" w:hAnsi="微软雅黑" w:cs="Arial" w:hint="eastAsia"/>
          <w:sz w:val="24"/>
          <w:szCs w:val="24"/>
        </w:rPr>
        <w:t>联系人：</w:t>
      </w:r>
      <w:r w:rsidR="006E422F">
        <w:rPr>
          <w:rFonts w:ascii="微软雅黑" w:eastAsia="微软雅黑" w:hAnsi="微软雅黑" w:cs="Arial" w:hint="eastAsia"/>
          <w:sz w:val="24"/>
          <w:szCs w:val="24"/>
        </w:rPr>
        <w:t>赵先生</w:t>
      </w:r>
    </w:p>
    <w:p w:rsidR="00DC09D2" w:rsidRDefault="003A37CC" w:rsidP="008924A5">
      <w:pPr>
        <w:rPr>
          <w:sz w:val="24"/>
          <w:szCs w:val="24"/>
        </w:rPr>
      </w:pPr>
      <w:r w:rsidRPr="00EA6377">
        <w:rPr>
          <w:rFonts w:ascii="微软雅黑" w:eastAsia="微软雅黑" w:hAnsi="微软雅黑" w:cs="Arial" w:hint="eastAsia"/>
          <w:sz w:val="24"/>
          <w:szCs w:val="24"/>
        </w:rPr>
        <w:t>邮箱：</w:t>
      </w:r>
      <w:r w:rsidR="006E422F">
        <w:rPr>
          <w:rFonts w:ascii="微软雅黑" w:eastAsia="微软雅黑" w:hAnsi="微软雅黑" w:cs="Arial" w:hint="eastAsia"/>
          <w:sz w:val="24"/>
          <w:szCs w:val="24"/>
        </w:rPr>
        <w:t>chongrong</w:t>
      </w:r>
      <w:r w:rsidR="006E422F" w:rsidRPr="007826E7">
        <w:rPr>
          <w:rFonts w:ascii="微软雅黑" w:eastAsia="微软雅黑" w:hAnsi="微软雅黑" w:cs="Arial" w:hint="eastAsia"/>
          <w:sz w:val="24"/>
          <w:szCs w:val="24"/>
        </w:rPr>
        <w:t>_zhao@zsmusashi.com</w:t>
      </w:r>
    </w:p>
    <w:p w:rsidR="003A37CC" w:rsidRPr="00EA6377" w:rsidRDefault="003A37CC" w:rsidP="008924A5">
      <w:pPr>
        <w:rPr>
          <w:rFonts w:ascii="微软雅黑" w:eastAsia="微软雅黑" w:hAnsi="微软雅黑" w:cs="Arial"/>
          <w:sz w:val="24"/>
          <w:szCs w:val="24"/>
        </w:rPr>
      </w:pPr>
      <w:r w:rsidRPr="00EA6377">
        <w:rPr>
          <w:rFonts w:ascii="微软雅黑" w:eastAsia="微软雅黑" w:hAnsi="微软雅黑" w:cs="Arial" w:hint="eastAsia"/>
          <w:sz w:val="24"/>
          <w:szCs w:val="24"/>
        </w:rPr>
        <w:t>电话：0760-85336</w:t>
      </w:r>
      <w:r w:rsidR="00F5036F">
        <w:rPr>
          <w:rFonts w:ascii="微软雅黑" w:eastAsia="微软雅黑" w:hAnsi="微软雅黑" w:cs="Arial"/>
          <w:sz w:val="24"/>
          <w:szCs w:val="24"/>
        </w:rPr>
        <w:t>929</w:t>
      </w:r>
    </w:p>
    <w:p w:rsidR="003A37CC" w:rsidRPr="00EA6377" w:rsidRDefault="003A37CC" w:rsidP="008924A5">
      <w:pPr>
        <w:rPr>
          <w:rFonts w:ascii="微软雅黑" w:eastAsia="微软雅黑" w:hAnsi="微软雅黑" w:cs="Arial"/>
          <w:sz w:val="24"/>
          <w:szCs w:val="24"/>
        </w:rPr>
      </w:pPr>
      <w:r w:rsidRPr="00EA6377">
        <w:rPr>
          <w:rFonts w:ascii="微软雅黑" w:eastAsia="微软雅黑" w:hAnsi="微软雅黑" w:cs="Arial" w:hint="eastAsia"/>
          <w:sz w:val="24"/>
          <w:szCs w:val="24"/>
        </w:rPr>
        <w:t>地址：广东省中山市火炬开发区沿江东四路</w:t>
      </w:r>
      <w:r w:rsidR="007826E7">
        <w:rPr>
          <w:rFonts w:ascii="微软雅黑" w:eastAsia="微软雅黑" w:hAnsi="微软雅黑" w:cs="Arial" w:hint="eastAsia"/>
          <w:sz w:val="24"/>
          <w:szCs w:val="24"/>
        </w:rPr>
        <w:t>40、</w:t>
      </w:r>
      <w:r w:rsidRPr="00EA6377">
        <w:rPr>
          <w:rFonts w:ascii="微软雅黑" w:eastAsia="微软雅黑" w:hAnsi="微软雅黑" w:cs="Arial" w:hint="eastAsia"/>
          <w:sz w:val="24"/>
          <w:szCs w:val="24"/>
        </w:rPr>
        <w:t>42号</w:t>
      </w:r>
    </w:p>
    <w:p w:rsidR="000E5EF9" w:rsidRDefault="003A37CC" w:rsidP="008924A5">
      <w:pPr>
        <w:rPr>
          <w:rStyle w:val="a7"/>
          <w:rFonts w:ascii="微软雅黑" w:eastAsia="微软雅黑" w:hAnsi="微软雅黑"/>
          <w:sz w:val="24"/>
          <w:szCs w:val="24"/>
        </w:rPr>
      </w:pPr>
      <w:r w:rsidRPr="00EA6377">
        <w:rPr>
          <w:rFonts w:ascii="微软雅黑" w:eastAsia="微软雅黑" w:hAnsi="微软雅黑" w:cs="Arial" w:hint="eastAsia"/>
          <w:sz w:val="24"/>
          <w:szCs w:val="24"/>
        </w:rPr>
        <w:t>公司官网：</w:t>
      </w:r>
      <w:hyperlink r:id="rId9" w:tgtFrame="_blank" w:history="1">
        <w:r w:rsidRPr="00725400">
          <w:rPr>
            <w:rStyle w:val="a7"/>
            <w:rFonts w:ascii="微软雅黑" w:eastAsia="微软雅黑" w:hAnsi="微软雅黑"/>
            <w:sz w:val="24"/>
            <w:szCs w:val="24"/>
          </w:rPr>
          <w:t>http://www.musashi.co.jp</w:t>
        </w:r>
      </w:hyperlink>
    </w:p>
    <w:p w:rsidR="00812BB3" w:rsidRPr="00725400" w:rsidRDefault="00812BB3" w:rsidP="008924A5">
      <w:pPr>
        <w:rPr>
          <w:rFonts w:ascii="微软雅黑" w:eastAsia="微软雅黑" w:hAnsi="微软雅黑" w:cs="Arial"/>
          <w:color w:val="333333"/>
          <w:sz w:val="24"/>
          <w:szCs w:val="24"/>
        </w:rPr>
      </w:pPr>
    </w:p>
    <w:sectPr w:rsidR="00812BB3" w:rsidRPr="00725400" w:rsidSect="00265C7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BE" w:rsidRDefault="000770BE" w:rsidP="000E5EF9">
      <w:r>
        <w:separator/>
      </w:r>
    </w:p>
  </w:endnote>
  <w:endnote w:type="continuationSeparator" w:id="0">
    <w:p w:rsidR="000770BE" w:rsidRDefault="000770BE" w:rsidP="000E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BE" w:rsidRDefault="000770BE" w:rsidP="000E5EF9">
      <w:r>
        <w:separator/>
      </w:r>
    </w:p>
  </w:footnote>
  <w:footnote w:type="continuationSeparator" w:id="0">
    <w:p w:rsidR="000770BE" w:rsidRDefault="000770BE" w:rsidP="000E5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4144"/>
    <w:multiLevelType w:val="multilevel"/>
    <w:tmpl w:val="C50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5EF9"/>
    <w:rsid w:val="00063070"/>
    <w:rsid w:val="000770BE"/>
    <w:rsid w:val="00097F42"/>
    <w:rsid w:val="000C7A62"/>
    <w:rsid w:val="000E0084"/>
    <w:rsid w:val="000E5EF9"/>
    <w:rsid w:val="000F4F1E"/>
    <w:rsid w:val="00111EFC"/>
    <w:rsid w:val="0015111C"/>
    <w:rsid w:val="00176A72"/>
    <w:rsid w:val="0018185A"/>
    <w:rsid w:val="001820AD"/>
    <w:rsid w:val="0018219B"/>
    <w:rsid w:val="001821BF"/>
    <w:rsid w:val="001823A2"/>
    <w:rsid w:val="00203E1C"/>
    <w:rsid w:val="002134C1"/>
    <w:rsid w:val="00234780"/>
    <w:rsid w:val="0024466D"/>
    <w:rsid w:val="00262EED"/>
    <w:rsid w:val="00265C7A"/>
    <w:rsid w:val="0028323B"/>
    <w:rsid w:val="00292008"/>
    <w:rsid w:val="002A284D"/>
    <w:rsid w:val="002A3A11"/>
    <w:rsid w:val="002C7784"/>
    <w:rsid w:val="002F3F64"/>
    <w:rsid w:val="00310728"/>
    <w:rsid w:val="00316D4A"/>
    <w:rsid w:val="00331CAD"/>
    <w:rsid w:val="00345DFD"/>
    <w:rsid w:val="00346067"/>
    <w:rsid w:val="003814F5"/>
    <w:rsid w:val="003A37CC"/>
    <w:rsid w:val="003A3D54"/>
    <w:rsid w:val="003B2DA4"/>
    <w:rsid w:val="003B7496"/>
    <w:rsid w:val="003E2CA0"/>
    <w:rsid w:val="00425730"/>
    <w:rsid w:val="004365F3"/>
    <w:rsid w:val="00453E34"/>
    <w:rsid w:val="00463565"/>
    <w:rsid w:val="00466595"/>
    <w:rsid w:val="004740C4"/>
    <w:rsid w:val="004A555A"/>
    <w:rsid w:val="004D0118"/>
    <w:rsid w:val="004D01A5"/>
    <w:rsid w:val="0050548B"/>
    <w:rsid w:val="005361CC"/>
    <w:rsid w:val="005554D2"/>
    <w:rsid w:val="00560CDD"/>
    <w:rsid w:val="00562B6F"/>
    <w:rsid w:val="00571FED"/>
    <w:rsid w:val="00582C38"/>
    <w:rsid w:val="00604435"/>
    <w:rsid w:val="006424AB"/>
    <w:rsid w:val="006654C6"/>
    <w:rsid w:val="006A5458"/>
    <w:rsid w:val="006B0503"/>
    <w:rsid w:val="006E01F9"/>
    <w:rsid w:val="006E422F"/>
    <w:rsid w:val="006F2E8C"/>
    <w:rsid w:val="00715BC6"/>
    <w:rsid w:val="00715C3D"/>
    <w:rsid w:val="00722EDC"/>
    <w:rsid w:val="00725400"/>
    <w:rsid w:val="00726D41"/>
    <w:rsid w:val="00741078"/>
    <w:rsid w:val="00760264"/>
    <w:rsid w:val="007826E7"/>
    <w:rsid w:val="0079170D"/>
    <w:rsid w:val="007D1DC3"/>
    <w:rsid w:val="007E1934"/>
    <w:rsid w:val="007E4C54"/>
    <w:rsid w:val="0080491F"/>
    <w:rsid w:val="00812BB3"/>
    <w:rsid w:val="00821FEE"/>
    <w:rsid w:val="00835D0E"/>
    <w:rsid w:val="008533C8"/>
    <w:rsid w:val="008810DB"/>
    <w:rsid w:val="008924A5"/>
    <w:rsid w:val="00893443"/>
    <w:rsid w:val="00894930"/>
    <w:rsid w:val="008A7AE9"/>
    <w:rsid w:val="008C0217"/>
    <w:rsid w:val="008E3354"/>
    <w:rsid w:val="008E5EA2"/>
    <w:rsid w:val="008E64F8"/>
    <w:rsid w:val="009039D4"/>
    <w:rsid w:val="00920E39"/>
    <w:rsid w:val="00975325"/>
    <w:rsid w:val="009A3434"/>
    <w:rsid w:val="009C392D"/>
    <w:rsid w:val="009F07CE"/>
    <w:rsid w:val="00A1307F"/>
    <w:rsid w:val="00A2264D"/>
    <w:rsid w:val="00A22C7B"/>
    <w:rsid w:val="00A27F6E"/>
    <w:rsid w:val="00A45D3F"/>
    <w:rsid w:val="00A55ED5"/>
    <w:rsid w:val="00A64355"/>
    <w:rsid w:val="00A76753"/>
    <w:rsid w:val="00A84AD3"/>
    <w:rsid w:val="00A87944"/>
    <w:rsid w:val="00A956F9"/>
    <w:rsid w:val="00AA1FE6"/>
    <w:rsid w:val="00AB45B0"/>
    <w:rsid w:val="00AD106B"/>
    <w:rsid w:val="00AD3BFE"/>
    <w:rsid w:val="00AD702D"/>
    <w:rsid w:val="00B147D4"/>
    <w:rsid w:val="00B2364C"/>
    <w:rsid w:val="00B5476C"/>
    <w:rsid w:val="00BB0929"/>
    <w:rsid w:val="00BB7F2D"/>
    <w:rsid w:val="00BE7BEE"/>
    <w:rsid w:val="00BF0D31"/>
    <w:rsid w:val="00C134D6"/>
    <w:rsid w:val="00C14482"/>
    <w:rsid w:val="00C609D7"/>
    <w:rsid w:val="00C64057"/>
    <w:rsid w:val="00C7361F"/>
    <w:rsid w:val="00CC0F82"/>
    <w:rsid w:val="00D1017E"/>
    <w:rsid w:val="00D32CD0"/>
    <w:rsid w:val="00D40BA1"/>
    <w:rsid w:val="00D44FCB"/>
    <w:rsid w:val="00D563E5"/>
    <w:rsid w:val="00D70A1F"/>
    <w:rsid w:val="00D726F6"/>
    <w:rsid w:val="00D9280E"/>
    <w:rsid w:val="00DA0BEE"/>
    <w:rsid w:val="00DA4472"/>
    <w:rsid w:val="00DC09D2"/>
    <w:rsid w:val="00DC4F2A"/>
    <w:rsid w:val="00DD3D2B"/>
    <w:rsid w:val="00DE2C52"/>
    <w:rsid w:val="00E2123C"/>
    <w:rsid w:val="00E3093C"/>
    <w:rsid w:val="00E36E2C"/>
    <w:rsid w:val="00E62162"/>
    <w:rsid w:val="00E622DD"/>
    <w:rsid w:val="00EA26F4"/>
    <w:rsid w:val="00EA6377"/>
    <w:rsid w:val="00EC7229"/>
    <w:rsid w:val="00EE1DBC"/>
    <w:rsid w:val="00F15852"/>
    <w:rsid w:val="00F338C7"/>
    <w:rsid w:val="00F37213"/>
    <w:rsid w:val="00F5036F"/>
    <w:rsid w:val="00F7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DE02FD"/>
  <w15:docId w15:val="{13F096E2-8B6F-4DFA-BA6C-13CC223F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E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5EF9"/>
    <w:rPr>
      <w:sz w:val="18"/>
      <w:szCs w:val="18"/>
    </w:rPr>
  </w:style>
  <w:style w:type="paragraph" w:styleId="a5">
    <w:name w:val="footer"/>
    <w:basedOn w:val="a"/>
    <w:link w:val="a6"/>
    <w:uiPriority w:val="99"/>
    <w:unhideWhenUsed/>
    <w:rsid w:val="000E5EF9"/>
    <w:pPr>
      <w:tabs>
        <w:tab w:val="center" w:pos="4153"/>
        <w:tab w:val="right" w:pos="8306"/>
      </w:tabs>
      <w:snapToGrid w:val="0"/>
      <w:jc w:val="left"/>
    </w:pPr>
    <w:rPr>
      <w:sz w:val="18"/>
      <w:szCs w:val="18"/>
    </w:rPr>
  </w:style>
  <w:style w:type="character" w:customStyle="1" w:styleId="a6">
    <w:name w:val="页脚 字符"/>
    <w:basedOn w:val="a0"/>
    <w:link w:val="a5"/>
    <w:uiPriority w:val="99"/>
    <w:rsid w:val="000E5EF9"/>
    <w:rPr>
      <w:sz w:val="18"/>
      <w:szCs w:val="18"/>
    </w:rPr>
  </w:style>
  <w:style w:type="character" w:styleId="a7">
    <w:name w:val="Hyperlink"/>
    <w:basedOn w:val="a0"/>
    <w:uiPriority w:val="99"/>
    <w:unhideWhenUsed/>
    <w:rsid w:val="000E5EF9"/>
    <w:rPr>
      <w:color w:val="0000FF"/>
      <w:u w:val="single"/>
    </w:rPr>
  </w:style>
  <w:style w:type="paragraph" w:customStyle="1" w:styleId="white2">
    <w:name w:val="white2"/>
    <w:basedOn w:val="a"/>
    <w:rsid w:val="000E5EF9"/>
    <w:pPr>
      <w:widowControl/>
      <w:spacing w:after="75"/>
      <w:jc w:val="left"/>
    </w:pPr>
    <w:rPr>
      <w:rFonts w:ascii="宋体" w:eastAsia="宋体" w:hAnsi="宋体" w:cs="宋体"/>
      <w:color w:val="FFFFFF"/>
      <w:kern w:val="0"/>
      <w:szCs w:val="21"/>
    </w:rPr>
  </w:style>
  <w:style w:type="paragraph" w:styleId="a8">
    <w:name w:val="Balloon Text"/>
    <w:basedOn w:val="a"/>
    <w:link w:val="a9"/>
    <w:uiPriority w:val="99"/>
    <w:semiHidden/>
    <w:unhideWhenUsed/>
    <w:rsid w:val="00D40BA1"/>
    <w:rPr>
      <w:sz w:val="18"/>
      <w:szCs w:val="18"/>
    </w:rPr>
  </w:style>
  <w:style w:type="character" w:customStyle="1" w:styleId="a9">
    <w:name w:val="批注框文本 字符"/>
    <w:basedOn w:val="a0"/>
    <w:link w:val="a8"/>
    <w:uiPriority w:val="99"/>
    <w:semiHidden/>
    <w:rsid w:val="00D40BA1"/>
    <w:rPr>
      <w:sz w:val="18"/>
      <w:szCs w:val="18"/>
    </w:rPr>
  </w:style>
  <w:style w:type="paragraph" w:styleId="aa">
    <w:name w:val="Normal (Web)"/>
    <w:basedOn w:val="a"/>
    <w:uiPriority w:val="99"/>
    <w:semiHidden/>
    <w:unhideWhenUsed/>
    <w:rsid w:val="00BF0D31"/>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C13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9C392D"/>
    <w:rPr>
      <w:rFonts w:asciiTheme="majorHAnsi" w:eastAsia="黑体" w:hAnsiTheme="majorHAnsi" w:cstheme="majorBidi"/>
      <w:sz w:val="20"/>
      <w:szCs w:val="20"/>
    </w:rPr>
  </w:style>
  <w:style w:type="character" w:styleId="ad">
    <w:name w:val="FollowedHyperlink"/>
    <w:basedOn w:val="a0"/>
    <w:uiPriority w:val="99"/>
    <w:semiHidden/>
    <w:unhideWhenUsed/>
    <w:rsid w:val="00812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31711">
      <w:bodyDiv w:val="1"/>
      <w:marLeft w:val="0"/>
      <w:marRight w:val="0"/>
      <w:marTop w:val="0"/>
      <w:marBottom w:val="0"/>
      <w:divBdr>
        <w:top w:val="none" w:sz="0" w:space="0" w:color="auto"/>
        <w:left w:val="none" w:sz="0" w:space="0" w:color="auto"/>
        <w:bottom w:val="none" w:sz="0" w:space="0" w:color="auto"/>
        <w:right w:val="none" w:sz="0" w:space="0" w:color="auto"/>
      </w:divBdr>
    </w:div>
    <w:div w:id="858544529">
      <w:bodyDiv w:val="1"/>
      <w:marLeft w:val="0"/>
      <w:marRight w:val="0"/>
      <w:marTop w:val="0"/>
      <w:marBottom w:val="0"/>
      <w:divBdr>
        <w:top w:val="none" w:sz="0" w:space="0" w:color="auto"/>
        <w:left w:val="none" w:sz="0" w:space="0" w:color="auto"/>
        <w:bottom w:val="none" w:sz="0" w:space="0" w:color="auto"/>
        <w:right w:val="none" w:sz="0" w:space="0" w:color="auto"/>
      </w:divBdr>
      <w:divsChild>
        <w:div w:id="1921983005">
          <w:marLeft w:val="0"/>
          <w:marRight w:val="0"/>
          <w:marTop w:val="0"/>
          <w:marBottom w:val="0"/>
          <w:divBdr>
            <w:top w:val="none" w:sz="0" w:space="0" w:color="auto"/>
            <w:left w:val="none" w:sz="0" w:space="0" w:color="auto"/>
            <w:bottom w:val="none" w:sz="0" w:space="0" w:color="auto"/>
            <w:right w:val="none" w:sz="0" w:space="0" w:color="auto"/>
          </w:divBdr>
          <w:divsChild>
            <w:div w:id="1365136289">
              <w:marLeft w:val="0"/>
              <w:marRight w:val="0"/>
              <w:marTop w:val="0"/>
              <w:marBottom w:val="0"/>
              <w:divBdr>
                <w:top w:val="single" w:sz="12" w:space="2" w:color="000000"/>
                <w:left w:val="single" w:sz="12" w:space="2" w:color="000000"/>
                <w:bottom w:val="single" w:sz="12" w:space="2" w:color="000000"/>
                <w:right w:val="single" w:sz="12" w:space="2" w:color="000000"/>
              </w:divBdr>
              <w:divsChild>
                <w:div w:id="1336491138">
                  <w:marLeft w:val="0"/>
                  <w:marRight w:val="0"/>
                  <w:marTop w:val="0"/>
                  <w:marBottom w:val="0"/>
                  <w:divBdr>
                    <w:top w:val="none" w:sz="0" w:space="0" w:color="auto"/>
                    <w:left w:val="none" w:sz="0" w:space="0" w:color="auto"/>
                    <w:bottom w:val="none" w:sz="0" w:space="0" w:color="auto"/>
                    <w:right w:val="none" w:sz="0" w:space="0" w:color="auto"/>
                  </w:divBdr>
                  <w:divsChild>
                    <w:div w:id="262078910">
                      <w:marLeft w:val="0"/>
                      <w:marRight w:val="0"/>
                      <w:marTop w:val="0"/>
                      <w:marBottom w:val="0"/>
                      <w:divBdr>
                        <w:top w:val="single" w:sz="6" w:space="1" w:color="172937"/>
                        <w:left w:val="single" w:sz="6" w:space="1" w:color="172937"/>
                        <w:bottom w:val="single" w:sz="6" w:space="1" w:color="172937"/>
                        <w:right w:val="single" w:sz="6" w:space="1" w:color="172937"/>
                      </w:divBdr>
                      <w:divsChild>
                        <w:div w:id="887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8884">
      <w:bodyDiv w:val="1"/>
      <w:marLeft w:val="0"/>
      <w:marRight w:val="0"/>
      <w:marTop w:val="0"/>
      <w:marBottom w:val="0"/>
      <w:divBdr>
        <w:top w:val="none" w:sz="0" w:space="0" w:color="auto"/>
        <w:left w:val="none" w:sz="0" w:space="0" w:color="auto"/>
        <w:bottom w:val="none" w:sz="0" w:space="0" w:color="auto"/>
        <w:right w:val="none" w:sz="0" w:space="0" w:color="auto"/>
      </w:divBdr>
    </w:div>
    <w:div w:id="1301306273">
      <w:bodyDiv w:val="1"/>
      <w:marLeft w:val="0"/>
      <w:marRight w:val="0"/>
      <w:marTop w:val="0"/>
      <w:marBottom w:val="0"/>
      <w:divBdr>
        <w:top w:val="none" w:sz="0" w:space="0" w:color="auto"/>
        <w:left w:val="none" w:sz="0" w:space="0" w:color="auto"/>
        <w:bottom w:val="none" w:sz="0" w:space="0" w:color="auto"/>
        <w:right w:val="none" w:sz="0" w:space="0" w:color="auto"/>
      </w:divBdr>
    </w:div>
    <w:div w:id="1842772080">
      <w:bodyDiv w:val="1"/>
      <w:marLeft w:val="0"/>
      <w:marRight w:val="0"/>
      <w:marTop w:val="0"/>
      <w:marBottom w:val="0"/>
      <w:divBdr>
        <w:top w:val="none" w:sz="0" w:space="0" w:color="auto"/>
        <w:left w:val="none" w:sz="0" w:space="0" w:color="auto"/>
        <w:bottom w:val="none" w:sz="0" w:space="0" w:color="auto"/>
        <w:right w:val="none" w:sz="0" w:space="0" w:color="auto"/>
      </w:divBdr>
    </w:div>
    <w:div w:id="1901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job001.cn/zhongshan/jobs/35154/" TargetMode="External"/><Relationship Id="rId3" Type="http://schemas.openxmlformats.org/officeDocument/2006/relationships/settings" Target="settings.xml"/><Relationship Id="rId7" Type="http://schemas.openxmlformats.org/officeDocument/2006/relationships/hyperlink" Target="http://zs.job001.cn/zhongshan/jobs/53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ashi.co.j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rszhangjin</dc:creator>
  <cp:keywords/>
  <dc:description/>
  <cp:lastModifiedBy>赵崇荣</cp:lastModifiedBy>
  <cp:revision>132</cp:revision>
  <dcterms:created xsi:type="dcterms:W3CDTF">2015-08-01T05:31:00Z</dcterms:created>
  <dcterms:modified xsi:type="dcterms:W3CDTF">2021-01-20T07:24:00Z</dcterms:modified>
</cp:coreProperties>
</file>